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35" w:rsidRDefault="00D2636C">
      <w:pPr>
        <w:spacing w:before="71"/>
        <w:ind w:left="1100"/>
        <w:rPr>
          <w:b/>
          <w:sz w:val="36"/>
        </w:rPr>
      </w:pPr>
      <w:r>
        <w:rPr>
          <w:b/>
          <w:sz w:val="34"/>
        </w:rPr>
        <w:t xml:space="preserve">Навигация 2019 года на борту трехпалубного комфортабельного теплохода </w:t>
      </w:r>
      <w:r>
        <w:rPr>
          <w:b/>
          <w:sz w:val="36"/>
        </w:rPr>
        <w:t>«Н.В.Гоголь»</w:t>
      </w:r>
    </w:p>
    <w:p w:rsidR="001B3335" w:rsidRDefault="00D2636C">
      <w:pPr>
        <w:tabs>
          <w:tab w:val="left" w:pos="5428"/>
        </w:tabs>
        <w:spacing w:before="2" w:line="367" w:lineRule="exact"/>
        <w:ind w:left="246"/>
        <w:rPr>
          <w:b/>
          <w:sz w:val="32"/>
        </w:rPr>
      </w:pPr>
      <w:r>
        <w:rPr>
          <w:b/>
          <w:sz w:val="18"/>
        </w:rPr>
        <w:tab/>
      </w:r>
      <w:r>
        <w:rPr>
          <w:b/>
          <w:color w:val="C00000"/>
          <w:sz w:val="32"/>
        </w:rPr>
        <w:t>Первый семейный теплоход на</w:t>
      </w:r>
      <w:r>
        <w:rPr>
          <w:b/>
          <w:color w:val="C00000"/>
          <w:spacing w:val="2"/>
          <w:sz w:val="32"/>
        </w:rPr>
        <w:t xml:space="preserve"> </w:t>
      </w:r>
      <w:r>
        <w:rPr>
          <w:b/>
          <w:color w:val="C00000"/>
          <w:sz w:val="32"/>
        </w:rPr>
        <w:t>Каме</w:t>
      </w:r>
    </w:p>
    <w:p w:rsidR="001B3335" w:rsidRDefault="001B3335">
      <w:pPr>
        <w:pStyle w:val="a3"/>
        <w:spacing w:before="10"/>
        <w:rPr>
          <w:sz w:val="9"/>
          <w:u w:val="none"/>
        </w:rPr>
      </w:pPr>
    </w:p>
    <w:p w:rsidR="001B3335" w:rsidRDefault="00D2636C">
      <w:pPr>
        <w:tabs>
          <w:tab w:val="left" w:pos="3661"/>
        </w:tabs>
        <w:spacing w:before="95" w:after="40"/>
        <w:ind w:left="246"/>
        <w:rPr>
          <w:b/>
          <w:sz w:val="16"/>
        </w:rPr>
      </w:pPr>
      <w:proofErr w:type="spellStart"/>
      <w:r>
        <w:rPr>
          <w:b/>
          <w:sz w:val="16"/>
        </w:rPr>
        <w:t>Прайс</w:t>
      </w:r>
      <w:proofErr w:type="spellEnd"/>
      <w:r>
        <w:rPr>
          <w:b/>
          <w:sz w:val="16"/>
        </w:rPr>
        <w:t xml:space="preserve"> от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10.09.2018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г.</w:t>
      </w:r>
      <w:r>
        <w:rPr>
          <w:b/>
          <w:sz w:val="16"/>
        </w:rPr>
        <w:tab/>
        <w:t>СТОИМОСТЬ УКАЗАНА НА 1 ЧЕЛОВЕКА И МОЖЕТ МЕНЯТЬСЯ В ТЕЧЕНИЕ СЕЗОНА (ПАКЕТ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СТАНДАРТНЫЙ)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7"/>
        <w:gridCol w:w="437"/>
        <w:gridCol w:w="2129"/>
        <w:gridCol w:w="763"/>
        <w:gridCol w:w="765"/>
        <w:gridCol w:w="768"/>
        <w:gridCol w:w="765"/>
        <w:gridCol w:w="765"/>
        <w:gridCol w:w="763"/>
        <w:gridCol w:w="775"/>
        <w:gridCol w:w="766"/>
        <w:gridCol w:w="770"/>
        <w:gridCol w:w="768"/>
        <w:gridCol w:w="768"/>
        <w:gridCol w:w="768"/>
        <w:gridCol w:w="773"/>
        <w:gridCol w:w="768"/>
        <w:gridCol w:w="768"/>
        <w:gridCol w:w="766"/>
        <w:gridCol w:w="694"/>
      </w:tblGrid>
      <w:tr w:rsidR="001B3335">
        <w:trPr>
          <w:trHeight w:val="184"/>
        </w:trPr>
        <w:tc>
          <w:tcPr>
            <w:tcW w:w="727" w:type="dxa"/>
            <w:vMerge w:val="restart"/>
            <w:textDirection w:val="btLr"/>
          </w:tcPr>
          <w:p w:rsidR="001B3335" w:rsidRDefault="001B3335">
            <w:pPr>
              <w:pStyle w:val="TableParagraph"/>
              <w:spacing w:before="5"/>
              <w:ind w:left="0"/>
              <w:jc w:val="left"/>
              <w:rPr>
                <w:b/>
              </w:rPr>
            </w:pPr>
          </w:p>
          <w:p w:rsidR="001B3335" w:rsidRDefault="00D2636C">
            <w:pPr>
              <w:pStyle w:val="TableParagraph"/>
              <w:spacing w:before="1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Сроки</w:t>
            </w:r>
          </w:p>
        </w:tc>
        <w:tc>
          <w:tcPr>
            <w:tcW w:w="437" w:type="dxa"/>
            <w:vMerge w:val="restart"/>
            <w:textDirection w:val="btLr"/>
          </w:tcPr>
          <w:p w:rsidR="001B3335" w:rsidRDefault="00D2636C">
            <w:pPr>
              <w:pStyle w:val="TableParagraph"/>
              <w:spacing w:before="4" w:line="210" w:lineRule="atLeast"/>
              <w:ind w:left="304" w:right="73" w:hanging="9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К</w:t>
            </w:r>
            <w:r>
              <w:rPr>
                <w:b/>
                <w:spacing w:val="1"/>
                <w:sz w:val="18"/>
              </w:rPr>
              <w:t>о</w:t>
            </w:r>
            <w:r>
              <w:rPr>
                <w:b/>
                <w:spacing w:val="-1"/>
                <w:sz w:val="18"/>
              </w:rPr>
              <w:t>л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1"/>
                <w:sz w:val="18"/>
              </w:rPr>
              <w:t xml:space="preserve">во </w:t>
            </w:r>
            <w:r>
              <w:rPr>
                <w:b/>
                <w:sz w:val="18"/>
              </w:rPr>
              <w:t>дн</w:t>
            </w:r>
            <w:r>
              <w:rPr>
                <w:b/>
                <w:spacing w:val="-2"/>
                <w:sz w:val="18"/>
              </w:rPr>
              <w:t>е</w:t>
            </w:r>
            <w:r>
              <w:rPr>
                <w:b/>
                <w:sz w:val="18"/>
              </w:rPr>
              <w:t>й</w:t>
            </w:r>
          </w:p>
        </w:tc>
        <w:tc>
          <w:tcPr>
            <w:tcW w:w="2129" w:type="dxa"/>
            <w:vMerge w:val="restart"/>
          </w:tcPr>
          <w:p w:rsidR="001B3335" w:rsidRDefault="00D2636C">
            <w:pPr>
              <w:pStyle w:val="TableParagraph"/>
              <w:spacing w:before="0" w:line="207" w:lineRule="exact"/>
              <w:ind w:left="54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Маршруты</w:t>
            </w:r>
          </w:p>
          <w:p w:rsidR="001B3335" w:rsidRDefault="00D2636C">
            <w:pPr>
              <w:pStyle w:val="TableParagraph"/>
              <w:spacing w:before="2" w:line="206" w:lineRule="exact"/>
              <w:ind w:left="54" w:right="2"/>
              <w:rPr>
                <w:b/>
                <w:sz w:val="18"/>
              </w:rPr>
            </w:pPr>
            <w:r>
              <w:rPr>
                <w:b/>
                <w:sz w:val="18"/>
              </w:rPr>
              <w:t>из Перми в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Пермь</w:t>
            </w:r>
          </w:p>
          <w:p w:rsidR="001B3335" w:rsidRDefault="00D2636C">
            <w:pPr>
              <w:pStyle w:val="TableParagraph"/>
              <w:spacing w:before="0" w:line="554" w:lineRule="exact"/>
              <w:ind w:left="54" w:right="46"/>
              <w:rPr>
                <w:b/>
                <w:sz w:val="50"/>
              </w:rPr>
            </w:pPr>
            <w:r>
              <w:rPr>
                <w:b/>
                <w:sz w:val="50"/>
              </w:rPr>
              <w:t>2019</w:t>
            </w:r>
            <w:r>
              <w:rPr>
                <w:b/>
                <w:spacing w:val="-7"/>
                <w:sz w:val="50"/>
              </w:rPr>
              <w:t xml:space="preserve"> </w:t>
            </w:r>
            <w:r>
              <w:rPr>
                <w:b/>
                <w:sz w:val="50"/>
              </w:rPr>
              <w:t>г.</w:t>
            </w:r>
          </w:p>
        </w:tc>
        <w:tc>
          <w:tcPr>
            <w:tcW w:w="2296" w:type="dxa"/>
            <w:gridSpan w:val="3"/>
            <w:shd w:val="clear" w:color="auto" w:fill="F1F1F1"/>
          </w:tcPr>
          <w:p w:rsidR="001B3335" w:rsidRDefault="00D2636C">
            <w:pPr>
              <w:pStyle w:val="TableParagraph"/>
              <w:spacing w:before="0" w:line="164" w:lineRule="exact"/>
              <w:ind w:left="4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Шлюпочная палуба</w:t>
            </w:r>
          </w:p>
        </w:tc>
        <w:tc>
          <w:tcPr>
            <w:tcW w:w="4604" w:type="dxa"/>
            <w:gridSpan w:val="6"/>
            <w:shd w:val="clear" w:color="auto" w:fill="F1F1F1"/>
          </w:tcPr>
          <w:p w:rsidR="001B3335" w:rsidRDefault="00D2636C">
            <w:pPr>
              <w:pStyle w:val="TableParagraph"/>
              <w:spacing w:before="0" w:line="164" w:lineRule="exact"/>
              <w:ind w:left="1702" w:right="1688"/>
              <w:rPr>
                <w:b/>
                <w:sz w:val="16"/>
              </w:rPr>
            </w:pPr>
            <w:r>
              <w:rPr>
                <w:b/>
                <w:sz w:val="16"/>
              </w:rPr>
              <w:t>Средняя палуба</w:t>
            </w:r>
          </w:p>
        </w:tc>
        <w:tc>
          <w:tcPr>
            <w:tcW w:w="1536" w:type="dxa"/>
            <w:gridSpan w:val="2"/>
            <w:shd w:val="clear" w:color="auto" w:fill="F1F1F1"/>
          </w:tcPr>
          <w:p w:rsidR="001B3335" w:rsidRDefault="00D2636C">
            <w:pPr>
              <w:pStyle w:val="TableParagraph"/>
              <w:spacing w:before="0" w:line="164" w:lineRule="exact"/>
              <w:ind w:left="1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Главная палуба</w:t>
            </w:r>
          </w:p>
        </w:tc>
        <w:tc>
          <w:tcPr>
            <w:tcW w:w="3077" w:type="dxa"/>
            <w:gridSpan w:val="4"/>
            <w:shd w:val="clear" w:color="auto" w:fill="F1F1F1"/>
          </w:tcPr>
          <w:p w:rsidR="001B3335" w:rsidRDefault="00D2636C">
            <w:pPr>
              <w:pStyle w:val="TableParagraph"/>
              <w:spacing w:before="0" w:line="164" w:lineRule="exact"/>
              <w:ind w:left="9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Нижняя палуба</w:t>
            </w:r>
          </w:p>
        </w:tc>
        <w:tc>
          <w:tcPr>
            <w:tcW w:w="1460" w:type="dxa"/>
            <w:gridSpan w:val="2"/>
          </w:tcPr>
          <w:p w:rsidR="001B3335" w:rsidRDefault="001B3335">
            <w:pPr>
              <w:pStyle w:val="TableParagraph"/>
              <w:spacing w:before="0"/>
              <w:ind w:left="0"/>
              <w:jc w:val="left"/>
              <w:rPr>
                <w:sz w:val="12"/>
              </w:rPr>
            </w:pPr>
          </w:p>
        </w:tc>
      </w:tr>
      <w:tr w:rsidR="001B3335">
        <w:trPr>
          <w:trHeight w:val="184"/>
        </w:trPr>
        <w:tc>
          <w:tcPr>
            <w:tcW w:w="727" w:type="dxa"/>
            <w:vMerge/>
            <w:tcBorders>
              <w:top w:val="nil"/>
            </w:tcBorders>
            <w:textDirection w:val="btLr"/>
          </w:tcPr>
          <w:p w:rsidR="001B3335" w:rsidRDefault="001B3335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1B3335" w:rsidRDefault="001B333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1B3335" w:rsidRDefault="001B3335">
            <w:pPr>
              <w:rPr>
                <w:sz w:val="2"/>
                <w:szCs w:val="2"/>
              </w:rPr>
            </w:pPr>
          </w:p>
        </w:tc>
        <w:tc>
          <w:tcPr>
            <w:tcW w:w="5364" w:type="dxa"/>
            <w:gridSpan w:val="7"/>
          </w:tcPr>
          <w:p w:rsidR="001B3335" w:rsidRDefault="00D2636C">
            <w:pPr>
              <w:pStyle w:val="TableParagraph"/>
              <w:spacing w:before="0" w:line="164" w:lineRule="exact"/>
              <w:ind w:left="11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Одноярусные</w:t>
            </w:r>
          </w:p>
        </w:tc>
        <w:tc>
          <w:tcPr>
            <w:tcW w:w="3072" w:type="dxa"/>
            <w:gridSpan w:val="4"/>
          </w:tcPr>
          <w:p w:rsidR="001B3335" w:rsidRDefault="001B3335">
            <w:pPr>
              <w:pStyle w:val="TableParagraph"/>
              <w:spacing w:before="0"/>
              <w:ind w:left="0"/>
              <w:jc w:val="left"/>
              <w:rPr>
                <w:sz w:val="12"/>
              </w:rPr>
            </w:pPr>
          </w:p>
        </w:tc>
        <w:tc>
          <w:tcPr>
            <w:tcW w:w="1541" w:type="dxa"/>
            <w:gridSpan w:val="2"/>
          </w:tcPr>
          <w:p w:rsidR="001B3335" w:rsidRDefault="00D2636C">
            <w:pPr>
              <w:pStyle w:val="TableParagraph"/>
              <w:spacing w:before="0" w:line="164" w:lineRule="exact"/>
              <w:ind w:left="4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комфорт</w:t>
            </w:r>
          </w:p>
        </w:tc>
        <w:tc>
          <w:tcPr>
            <w:tcW w:w="1536" w:type="dxa"/>
            <w:gridSpan w:val="2"/>
          </w:tcPr>
          <w:p w:rsidR="001B3335" w:rsidRDefault="001B3335">
            <w:pPr>
              <w:pStyle w:val="TableParagraph"/>
              <w:spacing w:before="0"/>
              <w:ind w:left="0"/>
              <w:jc w:val="left"/>
              <w:rPr>
                <w:sz w:val="12"/>
              </w:rPr>
            </w:pPr>
          </w:p>
        </w:tc>
        <w:tc>
          <w:tcPr>
            <w:tcW w:w="1460" w:type="dxa"/>
            <w:gridSpan w:val="2"/>
            <w:shd w:val="clear" w:color="auto" w:fill="D5E2BB"/>
          </w:tcPr>
          <w:p w:rsidR="001B3335" w:rsidRDefault="00D2636C">
            <w:pPr>
              <w:pStyle w:val="TableParagraph"/>
              <w:spacing w:before="0" w:line="164" w:lineRule="exact"/>
              <w:ind w:left="4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Пакеты</w:t>
            </w:r>
          </w:p>
        </w:tc>
      </w:tr>
      <w:tr w:rsidR="001B3335">
        <w:trPr>
          <w:trHeight w:val="599"/>
        </w:trPr>
        <w:tc>
          <w:tcPr>
            <w:tcW w:w="727" w:type="dxa"/>
            <w:vMerge/>
            <w:tcBorders>
              <w:top w:val="nil"/>
            </w:tcBorders>
            <w:textDirection w:val="btLr"/>
          </w:tcPr>
          <w:p w:rsidR="001B3335" w:rsidRDefault="001B3335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1B3335" w:rsidRDefault="001B333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1B3335" w:rsidRDefault="001B333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spacing w:before="114"/>
              <w:ind w:left="156" w:right="127" w:firstLine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Люкс 2 мест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spacing w:before="21"/>
              <w:ind w:left="1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КПКА</w:t>
            </w:r>
          </w:p>
          <w:p w:rsidR="001B3335" w:rsidRDefault="00D2636C">
            <w:pPr>
              <w:pStyle w:val="TableParagraph"/>
              <w:spacing w:before="0"/>
              <w:ind w:left="158" w:right="86" w:hanging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2х мест с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балк</w:t>
            </w:r>
            <w:proofErr w:type="spellEnd"/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21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КПКА</w:t>
            </w:r>
          </w:p>
          <w:p w:rsidR="001B3335" w:rsidRDefault="00D2636C">
            <w:pPr>
              <w:pStyle w:val="TableParagraph"/>
              <w:spacing w:before="0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мест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spacing w:before="21"/>
              <w:ind w:left="169" w:right="135" w:hanging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КПКВ 2-3 -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</w:p>
          <w:p w:rsidR="001B3335" w:rsidRDefault="00D2636C">
            <w:pPr>
              <w:pStyle w:val="TableParagraph"/>
              <w:spacing w:before="1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spacing w:before="21"/>
              <w:ind w:left="160" w:right="142" w:firstLine="14"/>
              <w:jc w:val="bot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Полу\</w:t>
            </w:r>
            <w:proofErr w:type="spellEnd"/>
            <w:r>
              <w:rPr>
                <w:b/>
                <w:sz w:val="16"/>
              </w:rPr>
              <w:t xml:space="preserve"> люкс 2 мест</w:t>
            </w: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spacing w:before="21"/>
              <w:ind w:left="211" w:right="125" w:hanging="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КПКС 2-3-х</w:t>
            </w:r>
          </w:p>
          <w:p w:rsidR="001B3335" w:rsidRDefault="00D2636C">
            <w:pPr>
              <w:pStyle w:val="TableParagraph"/>
              <w:spacing w:before="1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</w:t>
            </w:r>
          </w:p>
        </w:tc>
        <w:tc>
          <w:tcPr>
            <w:tcW w:w="775" w:type="dxa"/>
          </w:tcPr>
          <w:p w:rsidR="001B3335" w:rsidRDefault="00D2636C">
            <w:pPr>
              <w:pStyle w:val="TableParagraph"/>
              <w:spacing w:before="21"/>
              <w:ind w:left="1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proofErr w:type="gramStart"/>
            <w:r>
              <w:rPr>
                <w:b/>
                <w:sz w:val="16"/>
              </w:rPr>
              <w:t xml:space="preserve"> А</w:t>
            </w:r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кл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1B3335" w:rsidRDefault="00D2636C">
            <w:pPr>
              <w:pStyle w:val="TableParagraph"/>
              <w:spacing w:before="0"/>
              <w:ind w:left="2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 –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  <w:p w:rsidR="001B3335" w:rsidRDefault="00D2636C">
            <w:pPr>
              <w:pStyle w:val="TableParagraph"/>
              <w:spacing w:before="1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spacing w:before="114" w:line="183" w:lineRule="exact"/>
              <w:ind w:left="72" w:right="5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</w:t>
            </w:r>
            <w:proofErr w:type="spellStart"/>
            <w:r>
              <w:rPr>
                <w:b/>
                <w:sz w:val="16"/>
              </w:rPr>
              <w:t>кл</w:t>
            </w:r>
            <w:proofErr w:type="spellEnd"/>
          </w:p>
          <w:p w:rsidR="001B3335" w:rsidRDefault="00D2636C">
            <w:pPr>
              <w:pStyle w:val="TableParagraph"/>
              <w:spacing w:before="0" w:line="183" w:lineRule="exact"/>
              <w:ind w:left="75"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2-х мест</w:t>
            </w:r>
          </w:p>
        </w:tc>
        <w:tc>
          <w:tcPr>
            <w:tcW w:w="770" w:type="dxa"/>
          </w:tcPr>
          <w:p w:rsidR="001B3335" w:rsidRDefault="00D2636C">
            <w:pPr>
              <w:pStyle w:val="TableParagraph"/>
              <w:spacing w:before="114" w:line="183" w:lineRule="exact"/>
              <w:ind w:left="2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</w:t>
            </w:r>
            <w:proofErr w:type="spellStart"/>
            <w:r>
              <w:rPr>
                <w:b/>
                <w:sz w:val="16"/>
              </w:rPr>
              <w:t>кл</w:t>
            </w:r>
            <w:proofErr w:type="spellEnd"/>
          </w:p>
          <w:p w:rsidR="001B3335" w:rsidRDefault="00D2636C">
            <w:pPr>
              <w:pStyle w:val="TableParagraph"/>
              <w:spacing w:before="0" w:line="183" w:lineRule="exact"/>
              <w:ind w:left="1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 мест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114" w:line="183" w:lineRule="exact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КПК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</w:t>
            </w:r>
          </w:p>
          <w:p w:rsidR="001B3335" w:rsidRDefault="00D2636C">
            <w:pPr>
              <w:pStyle w:val="TableParagraph"/>
              <w:spacing w:before="0" w:line="183" w:lineRule="exact"/>
              <w:ind w:left="1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мест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21"/>
              <w:ind w:left="212" w:right="139" w:hanging="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2А </w:t>
            </w:r>
            <w:proofErr w:type="spellStart"/>
            <w:r>
              <w:rPr>
                <w:b/>
                <w:sz w:val="16"/>
              </w:rPr>
              <w:t>кл</w:t>
            </w:r>
            <w:proofErr w:type="spellEnd"/>
            <w:r>
              <w:rPr>
                <w:b/>
                <w:sz w:val="16"/>
              </w:rPr>
              <w:t>. 2-4-х</w:t>
            </w:r>
          </w:p>
          <w:p w:rsidR="001B3335" w:rsidRDefault="00D2636C">
            <w:pPr>
              <w:pStyle w:val="TableParagraph"/>
              <w:spacing w:before="1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114" w:line="183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</w:p>
          <w:p w:rsidR="001B3335" w:rsidRDefault="00D2636C">
            <w:pPr>
              <w:pStyle w:val="TableParagraph"/>
              <w:spacing w:before="0" w:line="183" w:lineRule="exact"/>
              <w:ind w:left="103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1-ярус</w:t>
            </w:r>
          </w:p>
        </w:tc>
        <w:tc>
          <w:tcPr>
            <w:tcW w:w="773" w:type="dxa"/>
          </w:tcPr>
          <w:p w:rsidR="001B3335" w:rsidRDefault="00D2636C">
            <w:pPr>
              <w:pStyle w:val="TableParagraph"/>
              <w:spacing w:before="114" w:line="183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</w:p>
          <w:p w:rsidR="001B3335" w:rsidRDefault="00D2636C">
            <w:pPr>
              <w:pStyle w:val="TableParagraph"/>
              <w:spacing w:before="0" w:line="183" w:lineRule="exact"/>
              <w:ind w:left="120"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2-ярус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114" w:line="183" w:lineRule="exact"/>
              <w:ind w:left="108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3А</w:t>
            </w:r>
          </w:p>
          <w:p w:rsidR="001B3335" w:rsidRDefault="00D2636C">
            <w:pPr>
              <w:pStyle w:val="TableParagraph"/>
              <w:spacing w:before="0" w:line="183" w:lineRule="exact"/>
              <w:ind w:left="108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класс</w:t>
            </w:r>
          </w:p>
        </w:tc>
        <w:tc>
          <w:tcPr>
            <w:tcW w:w="768" w:type="dxa"/>
          </w:tcPr>
          <w:p w:rsidR="001B3335" w:rsidRDefault="001B3335">
            <w:pPr>
              <w:pStyle w:val="TableParagraph"/>
              <w:spacing w:before="10"/>
              <w:ind w:left="0"/>
              <w:jc w:val="left"/>
              <w:rPr>
                <w:b/>
                <w:sz w:val="17"/>
              </w:rPr>
            </w:pPr>
          </w:p>
          <w:p w:rsidR="001B3335" w:rsidRDefault="00D2636C">
            <w:pPr>
              <w:pStyle w:val="TableParagraph"/>
              <w:spacing w:before="0"/>
              <w:ind w:left="108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3 класс</w:t>
            </w:r>
          </w:p>
        </w:tc>
        <w:tc>
          <w:tcPr>
            <w:tcW w:w="766" w:type="dxa"/>
            <w:shd w:val="clear" w:color="auto" w:fill="D5E2BB"/>
          </w:tcPr>
          <w:p w:rsidR="001B3335" w:rsidRDefault="001B3335">
            <w:pPr>
              <w:pStyle w:val="TableParagraph"/>
              <w:spacing w:before="10"/>
              <w:ind w:left="0"/>
              <w:jc w:val="left"/>
              <w:rPr>
                <w:b/>
                <w:sz w:val="17"/>
              </w:rPr>
            </w:pPr>
          </w:p>
          <w:p w:rsidR="001B3335" w:rsidRDefault="00D2636C">
            <w:pPr>
              <w:pStyle w:val="TableParagraph"/>
              <w:spacing w:before="0"/>
              <w:ind w:left="75"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694" w:type="dxa"/>
            <w:shd w:val="clear" w:color="auto" w:fill="D5E2BB"/>
          </w:tcPr>
          <w:p w:rsidR="001B3335" w:rsidRDefault="001B3335">
            <w:pPr>
              <w:pStyle w:val="TableParagraph"/>
              <w:spacing w:before="10"/>
              <w:ind w:left="0"/>
              <w:jc w:val="left"/>
              <w:rPr>
                <w:b/>
                <w:sz w:val="17"/>
              </w:rPr>
            </w:pPr>
          </w:p>
          <w:p w:rsidR="001B3335" w:rsidRDefault="00D2636C">
            <w:pPr>
              <w:pStyle w:val="TableParagraph"/>
              <w:spacing w:before="0"/>
              <w:ind w:left="127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</w:p>
        </w:tc>
      </w:tr>
      <w:tr w:rsidR="001B3335">
        <w:trPr>
          <w:trHeight w:val="414"/>
        </w:trPr>
        <w:tc>
          <w:tcPr>
            <w:tcW w:w="727" w:type="dxa"/>
          </w:tcPr>
          <w:p w:rsidR="001B3335" w:rsidRDefault="00D2636C">
            <w:pPr>
              <w:pStyle w:val="TableParagraph"/>
              <w:spacing w:before="2" w:line="207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31.05-</w:t>
            </w:r>
          </w:p>
          <w:p w:rsidR="001B3335" w:rsidRDefault="00D2636C">
            <w:pPr>
              <w:pStyle w:val="TableParagraph"/>
              <w:spacing w:before="0" w:line="186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05.06</w:t>
            </w:r>
          </w:p>
        </w:tc>
        <w:tc>
          <w:tcPr>
            <w:tcW w:w="437" w:type="dxa"/>
          </w:tcPr>
          <w:p w:rsidR="001B3335" w:rsidRDefault="00D2636C">
            <w:pPr>
              <w:pStyle w:val="TableParagraph"/>
              <w:spacing w:before="100"/>
              <w:ind w:left="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29" w:type="dxa"/>
          </w:tcPr>
          <w:p w:rsidR="001B3335" w:rsidRDefault="00D2636C">
            <w:pPr>
              <w:pStyle w:val="TableParagraph"/>
              <w:spacing w:before="105"/>
              <w:ind w:left="54"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Елабуга-Казань</w:t>
            </w: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31500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ind w:left="113" w:right="100"/>
              <w:rPr>
                <w:sz w:val="20"/>
              </w:rPr>
            </w:pPr>
            <w:r>
              <w:rPr>
                <w:sz w:val="20"/>
              </w:rPr>
              <w:t>28700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97" w:right="85"/>
              <w:rPr>
                <w:sz w:val="20"/>
              </w:rPr>
            </w:pPr>
            <w:r>
              <w:rPr>
                <w:sz w:val="20"/>
              </w:rPr>
              <w:t>27200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ind w:left="112" w:right="101"/>
              <w:rPr>
                <w:sz w:val="20"/>
              </w:rPr>
            </w:pPr>
            <w:r>
              <w:rPr>
                <w:sz w:val="20"/>
              </w:rPr>
              <w:t>26100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ind w:left="113" w:right="101"/>
              <w:rPr>
                <w:sz w:val="20"/>
              </w:rPr>
            </w:pPr>
            <w:r>
              <w:rPr>
                <w:sz w:val="20"/>
              </w:rPr>
              <w:t>28700</w:t>
            </w: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ind w:left="114" w:right="99"/>
              <w:rPr>
                <w:sz w:val="20"/>
              </w:rPr>
            </w:pPr>
            <w:r>
              <w:rPr>
                <w:sz w:val="20"/>
              </w:rPr>
              <w:t>25600</w:t>
            </w:r>
          </w:p>
        </w:tc>
        <w:tc>
          <w:tcPr>
            <w:tcW w:w="775" w:type="dxa"/>
          </w:tcPr>
          <w:p w:rsidR="001B3335" w:rsidRDefault="00D2636C">
            <w:pPr>
              <w:pStyle w:val="TableParagraph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18900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ind w:left="71" w:right="58"/>
              <w:rPr>
                <w:sz w:val="20"/>
              </w:rPr>
            </w:pPr>
            <w:r>
              <w:rPr>
                <w:sz w:val="20"/>
              </w:rPr>
              <w:t>17400</w:t>
            </w:r>
          </w:p>
        </w:tc>
        <w:tc>
          <w:tcPr>
            <w:tcW w:w="770" w:type="dxa"/>
          </w:tcPr>
          <w:p w:rsidR="001B3335" w:rsidRDefault="00D2636C">
            <w:pPr>
              <w:pStyle w:val="TableParagraph"/>
              <w:ind w:left="117" w:right="103"/>
              <w:rPr>
                <w:sz w:val="20"/>
              </w:rPr>
            </w:pPr>
            <w:r>
              <w:rPr>
                <w:sz w:val="20"/>
              </w:rPr>
              <w:t>21800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0"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25600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02" w:right="85"/>
              <w:rPr>
                <w:sz w:val="20"/>
              </w:rPr>
            </w:pPr>
            <w:r>
              <w:rPr>
                <w:sz w:val="20"/>
              </w:rPr>
              <w:t>16500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18900</w:t>
            </w:r>
          </w:p>
        </w:tc>
        <w:tc>
          <w:tcPr>
            <w:tcW w:w="773" w:type="dxa"/>
          </w:tcPr>
          <w:p w:rsidR="001B3335" w:rsidRDefault="00D2636C">
            <w:pPr>
              <w:pStyle w:val="TableParagraph"/>
              <w:ind w:left="119" w:right="102"/>
              <w:rPr>
                <w:sz w:val="20"/>
              </w:rPr>
            </w:pPr>
            <w:r>
              <w:rPr>
                <w:sz w:val="20"/>
              </w:rPr>
              <w:t>18900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07" w:right="85"/>
              <w:rPr>
                <w:sz w:val="20"/>
              </w:rPr>
            </w:pPr>
            <w:r>
              <w:rPr>
                <w:sz w:val="20"/>
              </w:rPr>
              <w:t>15100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07" w:right="85"/>
              <w:rPr>
                <w:sz w:val="20"/>
              </w:rPr>
            </w:pPr>
            <w:r>
              <w:rPr>
                <w:sz w:val="20"/>
              </w:rPr>
              <w:t>10500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ind w:left="75" w:right="53"/>
              <w:rPr>
                <w:sz w:val="20"/>
              </w:rPr>
            </w:pPr>
            <w:r>
              <w:rPr>
                <w:sz w:val="20"/>
              </w:rPr>
              <w:t>-1500</w:t>
            </w:r>
          </w:p>
        </w:tc>
        <w:tc>
          <w:tcPr>
            <w:tcW w:w="694" w:type="dxa"/>
          </w:tcPr>
          <w:p w:rsidR="001B3335" w:rsidRDefault="001B333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1B3335">
        <w:trPr>
          <w:trHeight w:val="414"/>
        </w:trPr>
        <w:tc>
          <w:tcPr>
            <w:tcW w:w="727" w:type="dxa"/>
          </w:tcPr>
          <w:p w:rsidR="001B3335" w:rsidRDefault="00D2636C">
            <w:pPr>
              <w:pStyle w:val="TableParagraph"/>
              <w:spacing w:before="0" w:line="207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06.06-</w:t>
            </w:r>
          </w:p>
          <w:p w:rsidR="001B3335" w:rsidRDefault="00D2636C">
            <w:pPr>
              <w:pStyle w:val="TableParagraph"/>
              <w:spacing w:before="2" w:line="186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12.06</w:t>
            </w:r>
          </w:p>
        </w:tc>
        <w:tc>
          <w:tcPr>
            <w:tcW w:w="437" w:type="dxa"/>
          </w:tcPr>
          <w:p w:rsidR="001B3335" w:rsidRDefault="00D2636C">
            <w:pPr>
              <w:pStyle w:val="TableParagraph"/>
              <w:spacing w:before="98"/>
              <w:ind w:left="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129" w:type="dxa"/>
          </w:tcPr>
          <w:p w:rsidR="001B3335" w:rsidRDefault="00D2636C">
            <w:pPr>
              <w:pStyle w:val="TableParagraph"/>
              <w:spacing w:before="103"/>
              <w:ind w:left="54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Казань-Самара</w:t>
            </w: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36000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ind w:left="113" w:right="100"/>
              <w:rPr>
                <w:sz w:val="20"/>
              </w:rPr>
            </w:pPr>
            <w:r>
              <w:rPr>
                <w:sz w:val="20"/>
              </w:rPr>
              <w:t>31900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97" w:right="85"/>
              <w:rPr>
                <w:sz w:val="20"/>
              </w:rPr>
            </w:pPr>
            <w:r>
              <w:rPr>
                <w:sz w:val="20"/>
              </w:rPr>
              <w:t>29700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ind w:left="112" w:right="101"/>
              <w:rPr>
                <w:sz w:val="20"/>
              </w:rPr>
            </w:pPr>
            <w:r>
              <w:rPr>
                <w:sz w:val="20"/>
              </w:rPr>
              <w:t>28500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ind w:left="113" w:right="101"/>
              <w:rPr>
                <w:sz w:val="20"/>
              </w:rPr>
            </w:pPr>
            <w:r>
              <w:rPr>
                <w:sz w:val="20"/>
              </w:rPr>
              <w:t>31900</w:t>
            </w: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ind w:left="114" w:right="99"/>
              <w:rPr>
                <w:sz w:val="20"/>
              </w:rPr>
            </w:pPr>
            <w:r>
              <w:rPr>
                <w:sz w:val="20"/>
              </w:rPr>
              <w:t>28000</w:t>
            </w:r>
          </w:p>
        </w:tc>
        <w:tc>
          <w:tcPr>
            <w:tcW w:w="775" w:type="dxa"/>
          </w:tcPr>
          <w:p w:rsidR="001B3335" w:rsidRDefault="00D2636C">
            <w:pPr>
              <w:pStyle w:val="TableParagraph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21200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ind w:left="71" w:right="58"/>
              <w:rPr>
                <w:sz w:val="20"/>
              </w:rPr>
            </w:pPr>
            <w:r>
              <w:rPr>
                <w:sz w:val="20"/>
              </w:rPr>
              <w:t>18200</w:t>
            </w:r>
          </w:p>
        </w:tc>
        <w:tc>
          <w:tcPr>
            <w:tcW w:w="770" w:type="dxa"/>
          </w:tcPr>
          <w:p w:rsidR="001B3335" w:rsidRDefault="00D2636C">
            <w:pPr>
              <w:pStyle w:val="TableParagraph"/>
              <w:ind w:left="117" w:right="103"/>
              <w:rPr>
                <w:sz w:val="20"/>
              </w:rPr>
            </w:pPr>
            <w:r>
              <w:rPr>
                <w:sz w:val="20"/>
              </w:rPr>
              <w:t>22900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0"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25700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02" w:right="85"/>
              <w:rPr>
                <w:sz w:val="20"/>
              </w:rPr>
            </w:pPr>
            <w:r>
              <w:rPr>
                <w:sz w:val="20"/>
              </w:rPr>
              <w:t>17700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21200</w:t>
            </w:r>
          </w:p>
        </w:tc>
        <w:tc>
          <w:tcPr>
            <w:tcW w:w="773" w:type="dxa"/>
          </w:tcPr>
          <w:p w:rsidR="001B3335" w:rsidRDefault="00D2636C">
            <w:pPr>
              <w:pStyle w:val="TableParagraph"/>
              <w:ind w:left="119" w:right="102"/>
              <w:rPr>
                <w:sz w:val="20"/>
              </w:rPr>
            </w:pPr>
            <w:r>
              <w:rPr>
                <w:sz w:val="20"/>
              </w:rPr>
              <w:t>21200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07" w:right="85"/>
              <w:rPr>
                <w:sz w:val="20"/>
              </w:rPr>
            </w:pPr>
            <w:r>
              <w:rPr>
                <w:sz w:val="20"/>
              </w:rPr>
              <w:t>15500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07" w:right="85"/>
              <w:rPr>
                <w:sz w:val="20"/>
              </w:rPr>
            </w:pPr>
            <w:r>
              <w:rPr>
                <w:sz w:val="20"/>
              </w:rPr>
              <w:t>11000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ind w:left="75" w:right="53"/>
              <w:rPr>
                <w:sz w:val="20"/>
              </w:rPr>
            </w:pPr>
            <w:r>
              <w:rPr>
                <w:sz w:val="20"/>
              </w:rPr>
              <w:t>-1800</w:t>
            </w:r>
          </w:p>
        </w:tc>
        <w:tc>
          <w:tcPr>
            <w:tcW w:w="694" w:type="dxa"/>
          </w:tcPr>
          <w:p w:rsidR="001B3335" w:rsidRDefault="00D2636C">
            <w:pPr>
              <w:pStyle w:val="TableParagraph"/>
              <w:ind w:left="131" w:right="113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</w:tr>
      <w:tr w:rsidR="001B3335">
        <w:trPr>
          <w:trHeight w:val="412"/>
        </w:trPr>
        <w:tc>
          <w:tcPr>
            <w:tcW w:w="727" w:type="dxa"/>
          </w:tcPr>
          <w:p w:rsidR="001B3335" w:rsidRDefault="00D2636C">
            <w:pPr>
              <w:pStyle w:val="TableParagraph"/>
              <w:spacing w:before="0" w:line="207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13.06-</w:t>
            </w:r>
          </w:p>
          <w:p w:rsidR="001B3335" w:rsidRDefault="00D2636C">
            <w:pPr>
              <w:pStyle w:val="TableParagraph"/>
              <w:spacing w:before="0" w:line="186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23.06</w:t>
            </w:r>
          </w:p>
        </w:tc>
        <w:tc>
          <w:tcPr>
            <w:tcW w:w="437" w:type="dxa"/>
          </w:tcPr>
          <w:p w:rsidR="001B3335" w:rsidRDefault="00D2636C">
            <w:pPr>
              <w:pStyle w:val="TableParagraph"/>
              <w:spacing w:before="98"/>
              <w:ind w:left="108" w:right="9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129" w:type="dxa"/>
          </w:tcPr>
          <w:p w:rsidR="001B3335" w:rsidRDefault="00D2636C">
            <w:pPr>
              <w:pStyle w:val="TableParagraph"/>
              <w:spacing w:before="21"/>
              <w:ind w:left="777" w:right="315" w:hanging="4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Ярославль (Золотое кольцо)</w:t>
            </w: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spacing w:before="84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70500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spacing w:before="84"/>
              <w:ind w:left="113" w:right="100"/>
              <w:rPr>
                <w:sz w:val="20"/>
              </w:rPr>
            </w:pPr>
            <w:r>
              <w:rPr>
                <w:sz w:val="20"/>
              </w:rPr>
              <w:t>62400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97" w:right="85"/>
              <w:rPr>
                <w:sz w:val="20"/>
              </w:rPr>
            </w:pPr>
            <w:r>
              <w:rPr>
                <w:sz w:val="20"/>
              </w:rPr>
              <w:t>59600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spacing w:before="84"/>
              <w:ind w:left="112" w:right="101"/>
              <w:rPr>
                <w:sz w:val="20"/>
              </w:rPr>
            </w:pPr>
            <w:r>
              <w:rPr>
                <w:sz w:val="20"/>
              </w:rPr>
              <w:t>58000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spacing w:before="84"/>
              <w:ind w:left="113" w:right="101"/>
              <w:rPr>
                <w:sz w:val="20"/>
              </w:rPr>
            </w:pPr>
            <w:r>
              <w:rPr>
                <w:sz w:val="20"/>
              </w:rPr>
              <w:t>62400</w:t>
            </w: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spacing w:before="84"/>
              <w:ind w:left="114" w:right="99"/>
              <w:rPr>
                <w:sz w:val="20"/>
              </w:rPr>
            </w:pPr>
            <w:r>
              <w:rPr>
                <w:sz w:val="20"/>
              </w:rPr>
              <w:t>56200</w:t>
            </w:r>
          </w:p>
        </w:tc>
        <w:tc>
          <w:tcPr>
            <w:tcW w:w="775" w:type="dxa"/>
          </w:tcPr>
          <w:p w:rsidR="001B3335" w:rsidRDefault="00D2636C">
            <w:pPr>
              <w:pStyle w:val="TableParagraph"/>
              <w:spacing w:before="84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44000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spacing w:before="84"/>
              <w:ind w:left="71" w:right="58"/>
              <w:rPr>
                <w:sz w:val="20"/>
              </w:rPr>
            </w:pPr>
            <w:r>
              <w:rPr>
                <w:sz w:val="20"/>
              </w:rPr>
              <w:t>34800</w:t>
            </w:r>
          </w:p>
        </w:tc>
        <w:tc>
          <w:tcPr>
            <w:tcW w:w="770" w:type="dxa"/>
          </w:tcPr>
          <w:p w:rsidR="001B3335" w:rsidRDefault="00D2636C">
            <w:pPr>
              <w:pStyle w:val="TableParagraph"/>
              <w:spacing w:before="84"/>
              <w:ind w:left="117" w:right="103"/>
              <w:rPr>
                <w:sz w:val="20"/>
              </w:rPr>
            </w:pPr>
            <w:r>
              <w:rPr>
                <w:sz w:val="20"/>
              </w:rPr>
              <w:t>52500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0"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55600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102" w:right="85"/>
              <w:rPr>
                <w:sz w:val="20"/>
              </w:rPr>
            </w:pPr>
            <w:r>
              <w:rPr>
                <w:sz w:val="20"/>
              </w:rPr>
              <w:t>33400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44000</w:t>
            </w:r>
          </w:p>
        </w:tc>
        <w:tc>
          <w:tcPr>
            <w:tcW w:w="773" w:type="dxa"/>
          </w:tcPr>
          <w:p w:rsidR="001B3335" w:rsidRDefault="00D2636C">
            <w:pPr>
              <w:pStyle w:val="TableParagraph"/>
              <w:spacing w:before="84"/>
              <w:ind w:left="119" w:right="102"/>
              <w:rPr>
                <w:sz w:val="20"/>
              </w:rPr>
            </w:pPr>
            <w:r>
              <w:rPr>
                <w:sz w:val="20"/>
              </w:rPr>
              <w:t>44000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107" w:right="85"/>
              <w:rPr>
                <w:sz w:val="20"/>
              </w:rPr>
            </w:pPr>
            <w:r>
              <w:rPr>
                <w:sz w:val="20"/>
              </w:rPr>
              <w:t>30100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107" w:right="85"/>
              <w:rPr>
                <w:sz w:val="20"/>
              </w:rPr>
            </w:pPr>
            <w:r>
              <w:rPr>
                <w:sz w:val="20"/>
              </w:rPr>
              <w:t>20700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spacing w:before="84"/>
              <w:ind w:left="75" w:right="53"/>
              <w:rPr>
                <w:sz w:val="20"/>
              </w:rPr>
            </w:pPr>
            <w:r>
              <w:rPr>
                <w:sz w:val="20"/>
              </w:rPr>
              <w:t>-3000</w:t>
            </w:r>
          </w:p>
        </w:tc>
        <w:tc>
          <w:tcPr>
            <w:tcW w:w="694" w:type="dxa"/>
          </w:tcPr>
          <w:p w:rsidR="001B3335" w:rsidRDefault="00D2636C">
            <w:pPr>
              <w:pStyle w:val="TableParagraph"/>
              <w:spacing w:before="84"/>
              <w:ind w:left="131" w:right="113"/>
              <w:rPr>
                <w:sz w:val="20"/>
              </w:rPr>
            </w:pPr>
            <w:r>
              <w:rPr>
                <w:sz w:val="20"/>
              </w:rPr>
              <w:t>3700</w:t>
            </w:r>
          </w:p>
        </w:tc>
      </w:tr>
      <w:tr w:rsidR="001B3335">
        <w:trPr>
          <w:trHeight w:val="414"/>
        </w:trPr>
        <w:tc>
          <w:tcPr>
            <w:tcW w:w="727" w:type="dxa"/>
          </w:tcPr>
          <w:p w:rsidR="001B3335" w:rsidRDefault="00D2636C">
            <w:pPr>
              <w:pStyle w:val="TableParagraph"/>
              <w:spacing w:before="2" w:line="207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23.06-</w:t>
            </w:r>
          </w:p>
          <w:p w:rsidR="001B3335" w:rsidRDefault="00D2636C">
            <w:pPr>
              <w:pStyle w:val="TableParagraph"/>
              <w:spacing w:before="0" w:line="186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28.06</w:t>
            </w:r>
          </w:p>
        </w:tc>
        <w:tc>
          <w:tcPr>
            <w:tcW w:w="437" w:type="dxa"/>
          </w:tcPr>
          <w:p w:rsidR="001B3335" w:rsidRDefault="00D2636C">
            <w:pPr>
              <w:pStyle w:val="TableParagraph"/>
              <w:spacing w:before="100"/>
              <w:ind w:left="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29" w:type="dxa"/>
          </w:tcPr>
          <w:p w:rsidR="001B3335" w:rsidRDefault="00D2636C">
            <w:pPr>
              <w:pStyle w:val="TableParagraph"/>
              <w:spacing w:before="114"/>
              <w:ind w:left="54"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Елабуга-Казань</w:t>
            </w: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36100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ind w:left="113" w:right="100"/>
              <w:rPr>
                <w:sz w:val="20"/>
              </w:rPr>
            </w:pPr>
            <w:r>
              <w:rPr>
                <w:sz w:val="20"/>
              </w:rPr>
              <w:t>33300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97" w:right="85"/>
              <w:rPr>
                <w:sz w:val="20"/>
              </w:rPr>
            </w:pPr>
            <w:r>
              <w:rPr>
                <w:sz w:val="20"/>
              </w:rPr>
              <w:t>31200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ind w:left="112" w:right="101"/>
              <w:rPr>
                <w:sz w:val="20"/>
              </w:rPr>
            </w:pPr>
            <w:r>
              <w:rPr>
                <w:sz w:val="20"/>
              </w:rPr>
              <w:t>30200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ind w:left="113" w:right="101"/>
              <w:rPr>
                <w:sz w:val="20"/>
              </w:rPr>
            </w:pPr>
            <w:r>
              <w:rPr>
                <w:sz w:val="20"/>
              </w:rPr>
              <w:t>33300</w:t>
            </w: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ind w:left="114" w:right="99"/>
              <w:rPr>
                <w:sz w:val="20"/>
              </w:rPr>
            </w:pPr>
            <w:r>
              <w:rPr>
                <w:sz w:val="20"/>
              </w:rPr>
              <w:t>29700</w:t>
            </w:r>
          </w:p>
        </w:tc>
        <w:tc>
          <w:tcPr>
            <w:tcW w:w="775" w:type="dxa"/>
          </w:tcPr>
          <w:p w:rsidR="001B3335" w:rsidRDefault="00D2636C">
            <w:pPr>
              <w:pStyle w:val="TableParagraph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23100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ind w:left="71" w:right="58"/>
              <w:rPr>
                <w:sz w:val="20"/>
              </w:rPr>
            </w:pPr>
            <w:r>
              <w:rPr>
                <w:sz w:val="20"/>
              </w:rPr>
              <w:t>19400</w:t>
            </w:r>
          </w:p>
        </w:tc>
        <w:tc>
          <w:tcPr>
            <w:tcW w:w="770" w:type="dxa"/>
          </w:tcPr>
          <w:p w:rsidR="001B3335" w:rsidRDefault="00D2636C">
            <w:pPr>
              <w:pStyle w:val="TableParagraph"/>
              <w:ind w:left="117" w:right="103"/>
              <w:rPr>
                <w:sz w:val="20"/>
              </w:rPr>
            </w:pPr>
            <w:r>
              <w:rPr>
                <w:sz w:val="20"/>
              </w:rPr>
              <w:t>25000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0"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28200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02" w:right="85"/>
              <w:rPr>
                <w:sz w:val="20"/>
              </w:rPr>
            </w:pPr>
            <w:r>
              <w:rPr>
                <w:sz w:val="20"/>
              </w:rPr>
              <w:t>18600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23100</w:t>
            </w:r>
          </w:p>
        </w:tc>
        <w:tc>
          <w:tcPr>
            <w:tcW w:w="773" w:type="dxa"/>
          </w:tcPr>
          <w:p w:rsidR="001B3335" w:rsidRDefault="00D2636C">
            <w:pPr>
              <w:pStyle w:val="TableParagraph"/>
              <w:ind w:left="119" w:right="102"/>
              <w:rPr>
                <w:sz w:val="20"/>
              </w:rPr>
            </w:pPr>
            <w:r>
              <w:rPr>
                <w:sz w:val="20"/>
              </w:rPr>
              <w:t>23100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07" w:right="85"/>
              <w:rPr>
                <w:sz w:val="20"/>
              </w:rPr>
            </w:pPr>
            <w:r>
              <w:rPr>
                <w:sz w:val="20"/>
              </w:rPr>
              <w:t>16700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07" w:right="85"/>
              <w:rPr>
                <w:sz w:val="20"/>
              </w:rPr>
            </w:pPr>
            <w:r>
              <w:rPr>
                <w:sz w:val="20"/>
              </w:rPr>
              <w:t>11400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ind w:left="75" w:right="53"/>
              <w:rPr>
                <w:sz w:val="20"/>
              </w:rPr>
            </w:pPr>
            <w:r>
              <w:rPr>
                <w:sz w:val="20"/>
              </w:rPr>
              <w:t>-1500</w:t>
            </w:r>
          </w:p>
        </w:tc>
        <w:tc>
          <w:tcPr>
            <w:tcW w:w="694" w:type="dxa"/>
          </w:tcPr>
          <w:p w:rsidR="001B3335" w:rsidRDefault="001B333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1B3335">
        <w:trPr>
          <w:trHeight w:val="414"/>
        </w:trPr>
        <w:tc>
          <w:tcPr>
            <w:tcW w:w="727" w:type="dxa"/>
          </w:tcPr>
          <w:p w:rsidR="001B3335" w:rsidRDefault="00D2636C">
            <w:pPr>
              <w:pStyle w:val="TableParagraph"/>
              <w:spacing w:before="0" w:line="206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28.06-</w:t>
            </w:r>
          </w:p>
          <w:p w:rsidR="001B3335" w:rsidRDefault="00D2636C">
            <w:pPr>
              <w:pStyle w:val="TableParagraph"/>
              <w:spacing w:before="0" w:line="188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30.06</w:t>
            </w:r>
          </w:p>
        </w:tc>
        <w:tc>
          <w:tcPr>
            <w:tcW w:w="437" w:type="dxa"/>
          </w:tcPr>
          <w:p w:rsidR="001B3335" w:rsidRDefault="00D2636C">
            <w:pPr>
              <w:pStyle w:val="TableParagraph"/>
              <w:spacing w:before="98"/>
              <w:ind w:left="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29" w:type="dxa"/>
          </w:tcPr>
          <w:p w:rsidR="001B3335" w:rsidRDefault="00D2636C">
            <w:pPr>
              <w:pStyle w:val="TableParagraph"/>
              <w:spacing w:before="103"/>
              <w:ind w:left="54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Чайковский</w:t>
            </w: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14400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ind w:left="113" w:right="100"/>
              <w:rPr>
                <w:sz w:val="20"/>
              </w:rPr>
            </w:pPr>
            <w:r>
              <w:rPr>
                <w:sz w:val="20"/>
              </w:rPr>
              <w:t>13800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97" w:right="85"/>
              <w:rPr>
                <w:sz w:val="20"/>
              </w:rPr>
            </w:pPr>
            <w:r>
              <w:rPr>
                <w:sz w:val="20"/>
              </w:rPr>
              <w:t>13200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ind w:left="112" w:right="101"/>
              <w:rPr>
                <w:sz w:val="20"/>
              </w:rPr>
            </w:pPr>
            <w:r>
              <w:rPr>
                <w:sz w:val="20"/>
              </w:rPr>
              <w:t>12400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ind w:left="113" w:right="101"/>
              <w:rPr>
                <w:sz w:val="20"/>
              </w:rPr>
            </w:pPr>
            <w:r>
              <w:rPr>
                <w:sz w:val="20"/>
              </w:rPr>
              <w:t>13800</w:t>
            </w: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ind w:left="114" w:right="99"/>
              <w:rPr>
                <w:sz w:val="20"/>
              </w:rPr>
            </w:pPr>
            <w:r>
              <w:rPr>
                <w:sz w:val="20"/>
              </w:rPr>
              <w:t>11600</w:t>
            </w:r>
          </w:p>
        </w:tc>
        <w:tc>
          <w:tcPr>
            <w:tcW w:w="775" w:type="dxa"/>
          </w:tcPr>
          <w:p w:rsidR="001B3335" w:rsidRDefault="00D2636C">
            <w:pPr>
              <w:pStyle w:val="TableParagraph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9200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ind w:left="75" w:right="57"/>
              <w:rPr>
                <w:sz w:val="20"/>
              </w:rPr>
            </w:pPr>
            <w:r>
              <w:rPr>
                <w:sz w:val="20"/>
              </w:rPr>
              <w:t>7800</w:t>
            </w:r>
          </w:p>
        </w:tc>
        <w:tc>
          <w:tcPr>
            <w:tcW w:w="770" w:type="dxa"/>
          </w:tcPr>
          <w:p w:rsidR="001B3335" w:rsidRDefault="00D2636C">
            <w:pPr>
              <w:pStyle w:val="TableParagraph"/>
              <w:ind w:left="117" w:right="103"/>
              <w:rPr>
                <w:sz w:val="20"/>
              </w:rPr>
            </w:pPr>
            <w:r>
              <w:rPr>
                <w:sz w:val="20"/>
              </w:rPr>
              <w:t>10500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0"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01" w:right="85"/>
              <w:rPr>
                <w:sz w:val="20"/>
              </w:rPr>
            </w:pPr>
            <w:r>
              <w:rPr>
                <w:sz w:val="20"/>
              </w:rPr>
              <w:t>7300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9200</w:t>
            </w:r>
          </w:p>
        </w:tc>
        <w:tc>
          <w:tcPr>
            <w:tcW w:w="773" w:type="dxa"/>
          </w:tcPr>
          <w:p w:rsidR="001B3335" w:rsidRDefault="00D2636C">
            <w:pPr>
              <w:pStyle w:val="TableParagraph"/>
              <w:ind w:left="118" w:right="102"/>
              <w:rPr>
                <w:sz w:val="20"/>
              </w:rPr>
            </w:pPr>
            <w:r>
              <w:rPr>
                <w:sz w:val="20"/>
              </w:rPr>
              <w:t>9200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07" w:right="85"/>
              <w:rPr>
                <w:sz w:val="20"/>
              </w:rPr>
            </w:pPr>
            <w:r>
              <w:rPr>
                <w:sz w:val="20"/>
              </w:rPr>
              <w:t>6700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07" w:right="85"/>
              <w:rPr>
                <w:sz w:val="20"/>
              </w:rPr>
            </w:pPr>
            <w:r>
              <w:rPr>
                <w:sz w:val="20"/>
              </w:rPr>
              <w:t>5700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ind w:left="75" w:right="53"/>
              <w:rPr>
                <w:sz w:val="20"/>
              </w:rPr>
            </w:pPr>
            <w:r>
              <w:rPr>
                <w:sz w:val="20"/>
              </w:rPr>
              <w:t>-600</w:t>
            </w:r>
          </w:p>
        </w:tc>
        <w:tc>
          <w:tcPr>
            <w:tcW w:w="694" w:type="dxa"/>
          </w:tcPr>
          <w:p w:rsidR="001B3335" w:rsidRDefault="001B333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1B3335">
        <w:trPr>
          <w:trHeight w:val="412"/>
        </w:trPr>
        <w:tc>
          <w:tcPr>
            <w:tcW w:w="727" w:type="dxa"/>
          </w:tcPr>
          <w:p w:rsidR="001B3335" w:rsidRDefault="00D2636C">
            <w:pPr>
              <w:pStyle w:val="TableParagraph"/>
              <w:spacing w:before="0" w:line="206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30.06</w:t>
            </w:r>
          </w:p>
          <w:p w:rsidR="001B3335" w:rsidRDefault="00D2636C">
            <w:pPr>
              <w:pStyle w:val="TableParagraph"/>
              <w:spacing w:before="0" w:line="186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05.07</w:t>
            </w:r>
          </w:p>
        </w:tc>
        <w:tc>
          <w:tcPr>
            <w:tcW w:w="437" w:type="dxa"/>
          </w:tcPr>
          <w:p w:rsidR="001B3335" w:rsidRDefault="00D2636C">
            <w:pPr>
              <w:pStyle w:val="TableParagraph"/>
              <w:spacing w:before="98"/>
              <w:ind w:left="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29" w:type="dxa"/>
          </w:tcPr>
          <w:p w:rsidR="001B3335" w:rsidRDefault="00D2636C">
            <w:pPr>
              <w:pStyle w:val="TableParagraph"/>
              <w:spacing w:before="103"/>
              <w:ind w:left="54"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Елабуга – Казань</w:t>
            </w: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spacing w:before="84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36100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spacing w:before="84"/>
              <w:ind w:left="113" w:right="100"/>
              <w:rPr>
                <w:sz w:val="20"/>
              </w:rPr>
            </w:pPr>
            <w:r>
              <w:rPr>
                <w:sz w:val="20"/>
              </w:rPr>
              <w:t>33300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97" w:right="85"/>
              <w:rPr>
                <w:sz w:val="20"/>
              </w:rPr>
            </w:pPr>
            <w:r>
              <w:rPr>
                <w:sz w:val="20"/>
              </w:rPr>
              <w:t>31200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spacing w:before="84"/>
              <w:ind w:left="112" w:right="101"/>
              <w:rPr>
                <w:sz w:val="20"/>
              </w:rPr>
            </w:pPr>
            <w:r>
              <w:rPr>
                <w:sz w:val="20"/>
              </w:rPr>
              <w:t>30200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spacing w:before="84"/>
              <w:ind w:left="113" w:right="101"/>
              <w:rPr>
                <w:sz w:val="20"/>
              </w:rPr>
            </w:pPr>
            <w:r>
              <w:rPr>
                <w:sz w:val="20"/>
              </w:rPr>
              <w:t>33300</w:t>
            </w: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spacing w:before="84"/>
              <w:ind w:left="114" w:right="99"/>
              <w:rPr>
                <w:sz w:val="20"/>
              </w:rPr>
            </w:pPr>
            <w:r>
              <w:rPr>
                <w:sz w:val="20"/>
              </w:rPr>
              <w:t>29700</w:t>
            </w:r>
          </w:p>
        </w:tc>
        <w:tc>
          <w:tcPr>
            <w:tcW w:w="775" w:type="dxa"/>
          </w:tcPr>
          <w:p w:rsidR="001B3335" w:rsidRDefault="00D2636C">
            <w:pPr>
              <w:pStyle w:val="TableParagraph"/>
              <w:spacing w:before="84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23100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spacing w:before="84"/>
              <w:ind w:left="71" w:right="58"/>
              <w:rPr>
                <w:sz w:val="20"/>
              </w:rPr>
            </w:pPr>
            <w:r>
              <w:rPr>
                <w:sz w:val="20"/>
              </w:rPr>
              <w:t>19400</w:t>
            </w:r>
          </w:p>
        </w:tc>
        <w:tc>
          <w:tcPr>
            <w:tcW w:w="770" w:type="dxa"/>
          </w:tcPr>
          <w:p w:rsidR="001B3335" w:rsidRDefault="00D2636C">
            <w:pPr>
              <w:pStyle w:val="TableParagraph"/>
              <w:spacing w:before="84"/>
              <w:ind w:left="117" w:right="103"/>
              <w:rPr>
                <w:sz w:val="20"/>
              </w:rPr>
            </w:pPr>
            <w:r>
              <w:rPr>
                <w:sz w:val="20"/>
              </w:rPr>
              <w:t>25000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0"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28200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102" w:right="85"/>
              <w:rPr>
                <w:sz w:val="20"/>
              </w:rPr>
            </w:pPr>
            <w:r>
              <w:rPr>
                <w:sz w:val="20"/>
              </w:rPr>
              <w:t>18600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23100</w:t>
            </w:r>
          </w:p>
        </w:tc>
        <w:tc>
          <w:tcPr>
            <w:tcW w:w="773" w:type="dxa"/>
          </w:tcPr>
          <w:p w:rsidR="001B3335" w:rsidRDefault="00D2636C">
            <w:pPr>
              <w:pStyle w:val="TableParagraph"/>
              <w:spacing w:before="84"/>
              <w:ind w:left="119" w:right="102"/>
              <w:rPr>
                <w:sz w:val="20"/>
              </w:rPr>
            </w:pPr>
            <w:r>
              <w:rPr>
                <w:sz w:val="20"/>
              </w:rPr>
              <w:t>23100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107" w:right="85"/>
              <w:rPr>
                <w:sz w:val="20"/>
              </w:rPr>
            </w:pPr>
            <w:r>
              <w:rPr>
                <w:sz w:val="20"/>
              </w:rPr>
              <w:t>16700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107" w:right="85"/>
              <w:rPr>
                <w:sz w:val="20"/>
              </w:rPr>
            </w:pPr>
            <w:r>
              <w:rPr>
                <w:sz w:val="20"/>
              </w:rPr>
              <w:t>11400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spacing w:before="84"/>
              <w:ind w:left="75" w:right="53"/>
              <w:rPr>
                <w:sz w:val="20"/>
              </w:rPr>
            </w:pPr>
            <w:r>
              <w:rPr>
                <w:sz w:val="20"/>
              </w:rPr>
              <w:t>-1500</w:t>
            </w:r>
          </w:p>
        </w:tc>
        <w:tc>
          <w:tcPr>
            <w:tcW w:w="694" w:type="dxa"/>
          </w:tcPr>
          <w:p w:rsidR="001B3335" w:rsidRDefault="001B333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1B3335">
        <w:trPr>
          <w:trHeight w:val="414"/>
        </w:trPr>
        <w:tc>
          <w:tcPr>
            <w:tcW w:w="727" w:type="dxa"/>
          </w:tcPr>
          <w:p w:rsidR="001B3335" w:rsidRDefault="00D2636C">
            <w:pPr>
              <w:pStyle w:val="TableParagraph"/>
              <w:spacing w:before="2" w:line="207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06.07</w:t>
            </w:r>
          </w:p>
          <w:p w:rsidR="001B3335" w:rsidRDefault="00D2636C">
            <w:pPr>
              <w:pStyle w:val="TableParagraph"/>
              <w:spacing w:before="0" w:line="186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19.07</w:t>
            </w:r>
          </w:p>
        </w:tc>
        <w:tc>
          <w:tcPr>
            <w:tcW w:w="437" w:type="dxa"/>
          </w:tcPr>
          <w:p w:rsidR="001B3335" w:rsidRDefault="00D2636C">
            <w:pPr>
              <w:pStyle w:val="TableParagraph"/>
              <w:spacing w:before="100"/>
              <w:ind w:left="108" w:right="9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129" w:type="dxa"/>
          </w:tcPr>
          <w:p w:rsidR="001B3335" w:rsidRDefault="00D2636C">
            <w:pPr>
              <w:pStyle w:val="TableParagraph"/>
              <w:spacing w:before="105"/>
              <w:ind w:left="54"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Астрахань</w:t>
            </w: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93000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ind w:left="113" w:right="100"/>
              <w:rPr>
                <w:sz w:val="20"/>
              </w:rPr>
            </w:pPr>
            <w:r>
              <w:rPr>
                <w:sz w:val="20"/>
              </w:rPr>
              <w:t>80100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97" w:right="85"/>
              <w:rPr>
                <w:sz w:val="20"/>
              </w:rPr>
            </w:pPr>
            <w:r>
              <w:rPr>
                <w:sz w:val="20"/>
              </w:rPr>
              <w:t>77600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ind w:left="112" w:right="101"/>
              <w:rPr>
                <w:sz w:val="20"/>
              </w:rPr>
            </w:pPr>
            <w:r>
              <w:rPr>
                <w:sz w:val="20"/>
              </w:rPr>
              <w:t>75400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ind w:left="113" w:right="101"/>
              <w:rPr>
                <w:sz w:val="20"/>
              </w:rPr>
            </w:pPr>
            <w:r>
              <w:rPr>
                <w:sz w:val="20"/>
              </w:rPr>
              <w:t>80100</w:t>
            </w: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ind w:left="114" w:right="99"/>
              <w:rPr>
                <w:sz w:val="20"/>
              </w:rPr>
            </w:pPr>
            <w:r>
              <w:rPr>
                <w:sz w:val="20"/>
              </w:rPr>
              <w:t>72700</w:t>
            </w:r>
          </w:p>
        </w:tc>
        <w:tc>
          <w:tcPr>
            <w:tcW w:w="775" w:type="dxa"/>
          </w:tcPr>
          <w:p w:rsidR="001B3335" w:rsidRDefault="00D2636C">
            <w:pPr>
              <w:pStyle w:val="TableParagraph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56700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ind w:left="71" w:right="58"/>
              <w:rPr>
                <w:sz w:val="20"/>
              </w:rPr>
            </w:pPr>
            <w:r>
              <w:rPr>
                <w:sz w:val="20"/>
              </w:rPr>
              <w:t>46800</w:t>
            </w:r>
          </w:p>
        </w:tc>
        <w:tc>
          <w:tcPr>
            <w:tcW w:w="770" w:type="dxa"/>
          </w:tcPr>
          <w:p w:rsidR="001B3335" w:rsidRDefault="00D2636C">
            <w:pPr>
              <w:pStyle w:val="TableParagraph"/>
              <w:ind w:left="117" w:right="103"/>
              <w:rPr>
                <w:sz w:val="20"/>
              </w:rPr>
            </w:pPr>
            <w:r>
              <w:rPr>
                <w:sz w:val="20"/>
              </w:rPr>
              <w:t>63200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0"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69100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02" w:right="85"/>
              <w:rPr>
                <w:sz w:val="20"/>
              </w:rPr>
            </w:pPr>
            <w:r>
              <w:rPr>
                <w:sz w:val="20"/>
              </w:rPr>
              <w:t>45100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56700</w:t>
            </w:r>
          </w:p>
        </w:tc>
        <w:tc>
          <w:tcPr>
            <w:tcW w:w="773" w:type="dxa"/>
          </w:tcPr>
          <w:p w:rsidR="001B3335" w:rsidRDefault="00D2636C">
            <w:pPr>
              <w:pStyle w:val="TableParagraph"/>
              <w:ind w:left="120" w:right="102"/>
              <w:rPr>
                <w:sz w:val="20"/>
              </w:rPr>
            </w:pPr>
            <w:r>
              <w:rPr>
                <w:sz w:val="20"/>
              </w:rPr>
              <w:t>56700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07" w:right="85"/>
              <w:rPr>
                <w:sz w:val="20"/>
              </w:rPr>
            </w:pPr>
            <w:r>
              <w:rPr>
                <w:sz w:val="20"/>
              </w:rPr>
              <w:t>39000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07" w:right="85"/>
              <w:rPr>
                <w:sz w:val="20"/>
              </w:rPr>
            </w:pPr>
            <w:r>
              <w:rPr>
                <w:sz w:val="20"/>
              </w:rPr>
              <w:t>28200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ind w:left="75" w:right="53"/>
              <w:rPr>
                <w:sz w:val="20"/>
              </w:rPr>
            </w:pPr>
            <w:r>
              <w:rPr>
                <w:sz w:val="20"/>
              </w:rPr>
              <w:t>-3900</w:t>
            </w:r>
          </w:p>
        </w:tc>
        <w:tc>
          <w:tcPr>
            <w:tcW w:w="694" w:type="dxa"/>
          </w:tcPr>
          <w:p w:rsidR="001B3335" w:rsidRDefault="00D2636C">
            <w:pPr>
              <w:pStyle w:val="TableParagraph"/>
              <w:ind w:left="131" w:right="113"/>
              <w:rPr>
                <w:sz w:val="20"/>
              </w:rPr>
            </w:pPr>
            <w:r>
              <w:rPr>
                <w:sz w:val="20"/>
              </w:rPr>
              <w:t>5300</w:t>
            </w:r>
          </w:p>
        </w:tc>
      </w:tr>
      <w:tr w:rsidR="001B3335">
        <w:trPr>
          <w:trHeight w:val="414"/>
        </w:trPr>
        <w:tc>
          <w:tcPr>
            <w:tcW w:w="727" w:type="dxa"/>
          </w:tcPr>
          <w:p w:rsidR="001B3335" w:rsidRDefault="00D2636C">
            <w:pPr>
              <w:pStyle w:val="TableParagraph"/>
              <w:spacing w:before="0" w:line="206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20.07</w:t>
            </w:r>
          </w:p>
          <w:p w:rsidR="001B3335" w:rsidRDefault="00D2636C">
            <w:pPr>
              <w:pStyle w:val="TableParagraph"/>
              <w:spacing w:before="0" w:line="188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27.07</w:t>
            </w:r>
          </w:p>
        </w:tc>
        <w:tc>
          <w:tcPr>
            <w:tcW w:w="437" w:type="dxa"/>
          </w:tcPr>
          <w:p w:rsidR="001B3335" w:rsidRDefault="00D2636C">
            <w:pPr>
              <w:pStyle w:val="TableParagraph"/>
              <w:spacing w:before="98"/>
              <w:ind w:left="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129" w:type="dxa"/>
          </w:tcPr>
          <w:p w:rsidR="001B3335" w:rsidRDefault="00D2636C">
            <w:pPr>
              <w:pStyle w:val="TableParagraph"/>
              <w:spacing w:before="103"/>
              <w:ind w:left="54"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Казань-Самара</w:t>
            </w: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50200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ind w:left="113" w:right="100"/>
              <w:rPr>
                <w:sz w:val="20"/>
              </w:rPr>
            </w:pPr>
            <w:r>
              <w:rPr>
                <w:sz w:val="20"/>
              </w:rPr>
              <w:t>45400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97" w:right="85"/>
              <w:rPr>
                <w:sz w:val="20"/>
              </w:rPr>
            </w:pPr>
            <w:r>
              <w:rPr>
                <w:sz w:val="20"/>
              </w:rPr>
              <w:t>42800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ind w:left="112" w:right="101"/>
              <w:rPr>
                <w:sz w:val="20"/>
              </w:rPr>
            </w:pPr>
            <w:r>
              <w:rPr>
                <w:sz w:val="20"/>
              </w:rPr>
              <w:t>41200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ind w:left="113" w:right="101"/>
              <w:rPr>
                <w:sz w:val="20"/>
              </w:rPr>
            </w:pPr>
            <w:r>
              <w:rPr>
                <w:sz w:val="20"/>
              </w:rPr>
              <w:t>45400</w:t>
            </w: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ind w:left="114" w:right="99"/>
              <w:rPr>
                <w:sz w:val="20"/>
              </w:rPr>
            </w:pPr>
            <w:r>
              <w:rPr>
                <w:sz w:val="20"/>
              </w:rPr>
              <w:t>39700</w:t>
            </w:r>
          </w:p>
        </w:tc>
        <w:tc>
          <w:tcPr>
            <w:tcW w:w="775" w:type="dxa"/>
          </w:tcPr>
          <w:p w:rsidR="001B3335" w:rsidRDefault="00D2636C">
            <w:pPr>
              <w:pStyle w:val="TableParagraph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31600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ind w:left="71" w:right="58"/>
              <w:rPr>
                <w:sz w:val="20"/>
              </w:rPr>
            </w:pPr>
            <w:r>
              <w:rPr>
                <w:sz w:val="20"/>
              </w:rPr>
              <w:t>27400</w:t>
            </w:r>
          </w:p>
        </w:tc>
        <w:tc>
          <w:tcPr>
            <w:tcW w:w="770" w:type="dxa"/>
          </w:tcPr>
          <w:p w:rsidR="001B3335" w:rsidRDefault="00D2636C">
            <w:pPr>
              <w:pStyle w:val="TableParagraph"/>
              <w:ind w:left="117" w:right="103"/>
              <w:rPr>
                <w:sz w:val="20"/>
              </w:rPr>
            </w:pPr>
            <w:r>
              <w:rPr>
                <w:sz w:val="20"/>
              </w:rPr>
              <w:t>33500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0"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37700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02" w:right="85"/>
              <w:rPr>
                <w:sz w:val="20"/>
              </w:rPr>
            </w:pPr>
            <w:r>
              <w:rPr>
                <w:sz w:val="20"/>
              </w:rPr>
              <w:t>26200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31600</w:t>
            </w:r>
          </w:p>
        </w:tc>
        <w:tc>
          <w:tcPr>
            <w:tcW w:w="773" w:type="dxa"/>
          </w:tcPr>
          <w:p w:rsidR="001B3335" w:rsidRDefault="00D2636C">
            <w:pPr>
              <w:pStyle w:val="TableParagraph"/>
              <w:ind w:left="119" w:right="102"/>
              <w:rPr>
                <w:sz w:val="20"/>
              </w:rPr>
            </w:pPr>
            <w:r>
              <w:rPr>
                <w:sz w:val="20"/>
              </w:rPr>
              <w:t>31600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07" w:right="85"/>
              <w:rPr>
                <w:sz w:val="20"/>
              </w:rPr>
            </w:pPr>
            <w:r>
              <w:rPr>
                <w:sz w:val="20"/>
              </w:rPr>
              <w:t>23000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07" w:right="85"/>
              <w:rPr>
                <w:sz w:val="20"/>
              </w:rPr>
            </w:pPr>
            <w:r>
              <w:rPr>
                <w:sz w:val="20"/>
              </w:rPr>
              <w:t>16400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ind w:left="75" w:right="53"/>
              <w:rPr>
                <w:sz w:val="20"/>
              </w:rPr>
            </w:pPr>
            <w:r>
              <w:rPr>
                <w:sz w:val="20"/>
              </w:rPr>
              <w:t>-2100</w:t>
            </w:r>
          </w:p>
        </w:tc>
        <w:tc>
          <w:tcPr>
            <w:tcW w:w="694" w:type="dxa"/>
          </w:tcPr>
          <w:p w:rsidR="001B3335" w:rsidRDefault="00D2636C">
            <w:pPr>
              <w:pStyle w:val="TableParagraph"/>
              <w:ind w:left="131" w:right="113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</w:tr>
      <w:tr w:rsidR="001B3335">
        <w:trPr>
          <w:trHeight w:val="412"/>
        </w:trPr>
        <w:tc>
          <w:tcPr>
            <w:tcW w:w="727" w:type="dxa"/>
          </w:tcPr>
          <w:p w:rsidR="001B3335" w:rsidRDefault="00D2636C">
            <w:pPr>
              <w:pStyle w:val="TableParagraph"/>
              <w:spacing w:before="0" w:line="207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28.07-</w:t>
            </w:r>
          </w:p>
          <w:p w:rsidR="001B3335" w:rsidRDefault="00D2636C">
            <w:pPr>
              <w:pStyle w:val="TableParagraph"/>
              <w:spacing w:before="0" w:line="186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04.08</w:t>
            </w:r>
          </w:p>
        </w:tc>
        <w:tc>
          <w:tcPr>
            <w:tcW w:w="437" w:type="dxa"/>
          </w:tcPr>
          <w:p w:rsidR="001B3335" w:rsidRDefault="00D2636C">
            <w:pPr>
              <w:pStyle w:val="TableParagraph"/>
              <w:spacing w:before="98"/>
              <w:ind w:left="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129" w:type="dxa"/>
          </w:tcPr>
          <w:p w:rsidR="001B3335" w:rsidRDefault="00D2636C">
            <w:pPr>
              <w:pStyle w:val="TableParagraph"/>
              <w:spacing w:before="103"/>
              <w:ind w:left="54"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Н.Новгород</w:t>
            </w: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spacing w:before="84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50200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spacing w:before="84"/>
              <w:ind w:left="113" w:right="100"/>
              <w:rPr>
                <w:sz w:val="20"/>
              </w:rPr>
            </w:pPr>
            <w:r>
              <w:rPr>
                <w:sz w:val="20"/>
              </w:rPr>
              <w:t>45400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97" w:right="85"/>
              <w:rPr>
                <w:sz w:val="20"/>
              </w:rPr>
            </w:pPr>
            <w:r>
              <w:rPr>
                <w:sz w:val="20"/>
              </w:rPr>
              <w:t>42800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spacing w:before="84"/>
              <w:ind w:left="112" w:right="101"/>
              <w:rPr>
                <w:sz w:val="20"/>
              </w:rPr>
            </w:pPr>
            <w:r>
              <w:rPr>
                <w:sz w:val="20"/>
              </w:rPr>
              <w:t>41200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spacing w:before="84"/>
              <w:ind w:left="113" w:right="101"/>
              <w:rPr>
                <w:sz w:val="20"/>
              </w:rPr>
            </w:pPr>
            <w:r>
              <w:rPr>
                <w:sz w:val="20"/>
              </w:rPr>
              <w:t>45400</w:t>
            </w: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spacing w:before="84"/>
              <w:ind w:left="114" w:right="99"/>
              <w:rPr>
                <w:sz w:val="20"/>
              </w:rPr>
            </w:pPr>
            <w:r>
              <w:rPr>
                <w:sz w:val="20"/>
              </w:rPr>
              <w:t>39700</w:t>
            </w:r>
          </w:p>
        </w:tc>
        <w:tc>
          <w:tcPr>
            <w:tcW w:w="775" w:type="dxa"/>
          </w:tcPr>
          <w:p w:rsidR="001B3335" w:rsidRDefault="00D2636C">
            <w:pPr>
              <w:pStyle w:val="TableParagraph"/>
              <w:spacing w:before="84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31600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spacing w:before="84"/>
              <w:ind w:left="71" w:right="58"/>
              <w:rPr>
                <w:sz w:val="20"/>
              </w:rPr>
            </w:pPr>
            <w:r>
              <w:rPr>
                <w:sz w:val="20"/>
              </w:rPr>
              <w:t>27400</w:t>
            </w:r>
          </w:p>
        </w:tc>
        <w:tc>
          <w:tcPr>
            <w:tcW w:w="770" w:type="dxa"/>
          </w:tcPr>
          <w:p w:rsidR="001B3335" w:rsidRDefault="00D2636C">
            <w:pPr>
              <w:pStyle w:val="TableParagraph"/>
              <w:spacing w:before="84"/>
              <w:ind w:left="117" w:right="103"/>
              <w:rPr>
                <w:sz w:val="20"/>
              </w:rPr>
            </w:pPr>
            <w:r>
              <w:rPr>
                <w:sz w:val="20"/>
              </w:rPr>
              <w:t>33500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0"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37700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102" w:right="85"/>
              <w:rPr>
                <w:sz w:val="20"/>
              </w:rPr>
            </w:pPr>
            <w:r>
              <w:rPr>
                <w:sz w:val="20"/>
              </w:rPr>
              <w:t>26200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31600</w:t>
            </w:r>
          </w:p>
        </w:tc>
        <w:tc>
          <w:tcPr>
            <w:tcW w:w="773" w:type="dxa"/>
          </w:tcPr>
          <w:p w:rsidR="001B3335" w:rsidRDefault="00D2636C">
            <w:pPr>
              <w:pStyle w:val="TableParagraph"/>
              <w:spacing w:before="84"/>
              <w:ind w:left="119" w:right="102"/>
              <w:rPr>
                <w:sz w:val="20"/>
              </w:rPr>
            </w:pPr>
            <w:r>
              <w:rPr>
                <w:sz w:val="20"/>
              </w:rPr>
              <w:t>31600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107" w:right="85"/>
              <w:rPr>
                <w:sz w:val="20"/>
              </w:rPr>
            </w:pPr>
            <w:r>
              <w:rPr>
                <w:sz w:val="20"/>
              </w:rPr>
              <w:t>23000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107" w:right="85"/>
              <w:rPr>
                <w:sz w:val="20"/>
              </w:rPr>
            </w:pPr>
            <w:r>
              <w:rPr>
                <w:sz w:val="20"/>
              </w:rPr>
              <w:t>16400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spacing w:before="84"/>
              <w:ind w:left="75" w:right="53"/>
              <w:rPr>
                <w:sz w:val="20"/>
              </w:rPr>
            </w:pPr>
            <w:r>
              <w:rPr>
                <w:sz w:val="20"/>
              </w:rPr>
              <w:t>-2100</w:t>
            </w:r>
          </w:p>
        </w:tc>
        <w:tc>
          <w:tcPr>
            <w:tcW w:w="694" w:type="dxa"/>
          </w:tcPr>
          <w:p w:rsidR="001B3335" w:rsidRDefault="00D2636C">
            <w:pPr>
              <w:pStyle w:val="TableParagraph"/>
              <w:spacing w:before="84"/>
              <w:ind w:left="131" w:right="113"/>
              <w:rPr>
                <w:sz w:val="20"/>
              </w:rPr>
            </w:pPr>
            <w:r>
              <w:rPr>
                <w:sz w:val="20"/>
              </w:rPr>
              <w:t>3300</w:t>
            </w:r>
          </w:p>
        </w:tc>
      </w:tr>
      <w:tr w:rsidR="001B3335">
        <w:trPr>
          <w:trHeight w:val="414"/>
        </w:trPr>
        <w:tc>
          <w:tcPr>
            <w:tcW w:w="727" w:type="dxa"/>
          </w:tcPr>
          <w:p w:rsidR="001B3335" w:rsidRDefault="00D2636C">
            <w:pPr>
              <w:pStyle w:val="TableParagraph"/>
              <w:spacing w:before="0" w:line="207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04.08-</w:t>
            </w:r>
          </w:p>
          <w:p w:rsidR="001B3335" w:rsidRDefault="00D2636C">
            <w:pPr>
              <w:pStyle w:val="TableParagraph"/>
              <w:spacing w:before="2" w:line="186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09.08</w:t>
            </w:r>
          </w:p>
        </w:tc>
        <w:tc>
          <w:tcPr>
            <w:tcW w:w="437" w:type="dxa"/>
          </w:tcPr>
          <w:p w:rsidR="001B3335" w:rsidRDefault="00D2636C">
            <w:pPr>
              <w:pStyle w:val="TableParagraph"/>
              <w:spacing w:before="100"/>
              <w:ind w:left="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29" w:type="dxa"/>
          </w:tcPr>
          <w:p w:rsidR="001B3335" w:rsidRDefault="00D2636C">
            <w:pPr>
              <w:pStyle w:val="TableParagraph"/>
              <w:spacing w:before="105"/>
              <w:ind w:left="54"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Елабуга-Казань</w:t>
            </w: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36100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ind w:left="113" w:right="100"/>
              <w:rPr>
                <w:sz w:val="20"/>
              </w:rPr>
            </w:pPr>
            <w:r>
              <w:rPr>
                <w:sz w:val="20"/>
              </w:rPr>
              <w:t>33300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97" w:right="85"/>
              <w:rPr>
                <w:sz w:val="20"/>
              </w:rPr>
            </w:pPr>
            <w:r>
              <w:rPr>
                <w:sz w:val="20"/>
              </w:rPr>
              <w:t>31200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ind w:left="112" w:right="101"/>
              <w:rPr>
                <w:sz w:val="20"/>
              </w:rPr>
            </w:pPr>
            <w:r>
              <w:rPr>
                <w:sz w:val="20"/>
              </w:rPr>
              <w:t>30200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ind w:left="113" w:right="101"/>
              <w:rPr>
                <w:sz w:val="20"/>
              </w:rPr>
            </w:pPr>
            <w:r>
              <w:rPr>
                <w:sz w:val="20"/>
              </w:rPr>
              <w:t>33300</w:t>
            </w: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ind w:left="114" w:right="99"/>
              <w:rPr>
                <w:sz w:val="20"/>
              </w:rPr>
            </w:pPr>
            <w:r>
              <w:rPr>
                <w:sz w:val="20"/>
              </w:rPr>
              <w:t>29700</w:t>
            </w:r>
          </w:p>
        </w:tc>
        <w:tc>
          <w:tcPr>
            <w:tcW w:w="775" w:type="dxa"/>
          </w:tcPr>
          <w:p w:rsidR="001B3335" w:rsidRDefault="00D2636C">
            <w:pPr>
              <w:pStyle w:val="TableParagraph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23100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ind w:left="71" w:right="58"/>
              <w:rPr>
                <w:sz w:val="20"/>
              </w:rPr>
            </w:pPr>
            <w:r>
              <w:rPr>
                <w:sz w:val="20"/>
              </w:rPr>
              <w:t>19400</w:t>
            </w:r>
          </w:p>
        </w:tc>
        <w:tc>
          <w:tcPr>
            <w:tcW w:w="770" w:type="dxa"/>
          </w:tcPr>
          <w:p w:rsidR="001B3335" w:rsidRDefault="00D2636C">
            <w:pPr>
              <w:pStyle w:val="TableParagraph"/>
              <w:ind w:left="117" w:right="103"/>
              <w:rPr>
                <w:sz w:val="20"/>
              </w:rPr>
            </w:pPr>
            <w:r>
              <w:rPr>
                <w:sz w:val="20"/>
              </w:rPr>
              <w:t>25000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0"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28200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02" w:right="85"/>
              <w:rPr>
                <w:sz w:val="20"/>
              </w:rPr>
            </w:pPr>
            <w:r>
              <w:rPr>
                <w:sz w:val="20"/>
              </w:rPr>
              <w:t>18600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23100</w:t>
            </w:r>
          </w:p>
        </w:tc>
        <w:tc>
          <w:tcPr>
            <w:tcW w:w="773" w:type="dxa"/>
          </w:tcPr>
          <w:p w:rsidR="001B3335" w:rsidRDefault="00D2636C">
            <w:pPr>
              <w:pStyle w:val="TableParagraph"/>
              <w:ind w:left="119" w:right="102"/>
              <w:rPr>
                <w:sz w:val="20"/>
              </w:rPr>
            </w:pPr>
            <w:r>
              <w:rPr>
                <w:sz w:val="20"/>
              </w:rPr>
              <w:t>23100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07" w:right="85"/>
              <w:rPr>
                <w:sz w:val="20"/>
              </w:rPr>
            </w:pPr>
            <w:r>
              <w:rPr>
                <w:sz w:val="20"/>
              </w:rPr>
              <w:t>16700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07" w:right="85"/>
              <w:rPr>
                <w:sz w:val="20"/>
              </w:rPr>
            </w:pPr>
            <w:r>
              <w:rPr>
                <w:sz w:val="20"/>
              </w:rPr>
              <w:t>11400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ind w:left="75" w:right="53"/>
              <w:rPr>
                <w:sz w:val="20"/>
              </w:rPr>
            </w:pPr>
            <w:r>
              <w:rPr>
                <w:sz w:val="20"/>
              </w:rPr>
              <w:t>-1500</w:t>
            </w:r>
          </w:p>
        </w:tc>
        <w:tc>
          <w:tcPr>
            <w:tcW w:w="694" w:type="dxa"/>
          </w:tcPr>
          <w:p w:rsidR="001B3335" w:rsidRDefault="001B333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1B3335">
        <w:trPr>
          <w:trHeight w:val="414"/>
        </w:trPr>
        <w:tc>
          <w:tcPr>
            <w:tcW w:w="727" w:type="dxa"/>
          </w:tcPr>
          <w:p w:rsidR="001B3335" w:rsidRDefault="00D2636C">
            <w:pPr>
              <w:pStyle w:val="TableParagraph"/>
              <w:spacing w:before="0" w:line="206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09.08-</w:t>
            </w:r>
          </w:p>
          <w:p w:rsidR="001B3335" w:rsidRDefault="00D2636C">
            <w:pPr>
              <w:pStyle w:val="TableParagraph"/>
              <w:spacing w:before="0" w:line="188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11.08</w:t>
            </w:r>
          </w:p>
        </w:tc>
        <w:tc>
          <w:tcPr>
            <w:tcW w:w="437" w:type="dxa"/>
          </w:tcPr>
          <w:p w:rsidR="001B3335" w:rsidRDefault="00D2636C">
            <w:pPr>
              <w:pStyle w:val="TableParagraph"/>
              <w:spacing w:before="98"/>
              <w:ind w:left="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29" w:type="dxa"/>
          </w:tcPr>
          <w:p w:rsidR="001B3335" w:rsidRDefault="00D2636C">
            <w:pPr>
              <w:pStyle w:val="TableParagraph"/>
              <w:spacing w:before="103"/>
              <w:ind w:left="54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Чайковский</w:t>
            </w: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spacing w:before="84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14400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spacing w:before="84"/>
              <w:ind w:left="113" w:right="100"/>
              <w:rPr>
                <w:sz w:val="20"/>
              </w:rPr>
            </w:pPr>
            <w:r>
              <w:rPr>
                <w:sz w:val="20"/>
              </w:rPr>
              <w:t>13800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97" w:right="85"/>
              <w:rPr>
                <w:sz w:val="20"/>
              </w:rPr>
            </w:pPr>
            <w:r>
              <w:rPr>
                <w:sz w:val="20"/>
              </w:rPr>
              <w:t>13200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spacing w:before="84"/>
              <w:ind w:left="112" w:right="101"/>
              <w:rPr>
                <w:sz w:val="20"/>
              </w:rPr>
            </w:pPr>
            <w:r>
              <w:rPr>
                <w:sz w:val="20"/>
              </w:rPr>
              <w:t>12400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spacing w:before="84"/>
              <w:ind w:left="113" w:right="101"/>
              <w:rPr>
                <w:sz w:val="20"/>
              </w:rPr>
            </w:pPr>
            <w:r>
              <w:rPr>
                <w:sz w:val="20"/>
              </w:rPr>
              <w:t>13800</w:t>
            </w: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spacing w:before="84"/>
              <w:ind w:left="114" w:right="99"/>
              <w:rPr>
                <w:sz w:val="20"/>
              </w:rPr>
            </w:pPr>
            <w:r>
              <w:rPr>
                <w:sz w:val="20"/>
              </w:rPr>
              <w:t>11600</w:t>
            </w:r>
          </w:p>
        </w:tc>
        <w:tc>
          <w:tcPr>
            <w:tcW w:w="775" w:type="dxa"/>
          </w:tcPr>
          <w:p w:rsidR="001B3335" w:rsidRDefault="00D2636C">
            <w:pPr>
              <w:pStyle w:val="TableParagraph"/>
              <w:spacing w:before="84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9200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spacing w:before="84"/>
              <w:ind w:left="75" w:right="57"/>
              <w:rPr>
                <w:sz w:val="20"/>
              </w:rPr>
            </w:pPr>
            <w:r>
              <w:rPr>
                <w:sz w:val="20"/>
              </w:rPr>
              <w:t>7800</w:t>
            </w:r>
          </w:p>
        </w:tc>
        <w:tc>
          <w:tcPr>
            <w:tcW w:w="770" w:type="dxa"/>
          </w:tcPr>
          <w:p w:rsidR="001B3335" w:rsidRDefault="00D2636C">
            <w:pPr>
              <w:pStyle w:val="TableParagraph"/>
              <w:spacing w:before="84"/>
              <w:ind w:left="117" w:right="103"/>
              <w:rPr>
                <w:sz w:val="20"/>
              </w:rPr>
            </w:pPr>
            <w:r>
              <w:rPr>
                <w:sz w:val="20"/>
              </w:rPr>
              <w:t>10500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0"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101" w:right="85"/>
              <w:rPr>
                <w:sz w:val="20"/>
              </w:rPr>
            </w:pPr>
            <w:r>
              <w:rPr>
                <w:sz w:val="20"/>
              </w:rPr>
              <w:t>7300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9200</w:t>
            </w:r>
          </w:p>
        </w:tc>
        <w:tc>
          <w:tcPr>
            <w:tcW w:w="773" w:type="dxa"/>
          </w:tcPr>
          <w:p w:rsidR="001B3335" w:rsidRDefault="00D2636C">
            <w:pPr>
              <w:pStyle w:val="TableParagraph"/>
              <w:spacing w:before="84"/>
              <w:ind w:left="118" w:right="102"/>
              <w:rPr>
                <w:sz w:val="20"/>
              </w:rPr>
            </w:pPr>
            <w:r>
              <w:rPr>
                <w:sz w:val="20"/>
              </w:rPr>
              <w:t>9200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107" w:right="85"/>
              <w:rPr>
                <w:sz w:val="20"/>
              </w:rPr>
            </w:pPr>
            <w:r>
              <w:rPr>
                <w:sz w:val="20"/>
              </w:rPr>
              <w:t>6700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107" w:right="85"/>
              <w:rPr>
                <w:sz w:val="20"/>
              </w:rPr>
            </w:pPr>
            <w:r>
              <w:rPr>
                <w:sz w:val="20"/>
              </w:rPr>
              <w:t>5700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spacing w:before="84"/>
              <w:ind w:left="75" w:right="53"/>
              <w:rPr>
                <w:sz w:val="20"/>
              </w:rPr>
            </w:pPr>
            <w:r>
              <w:rPr>
                <w:sz w:val="20"/>
              </w:rPr>
              <w:t>-600</w:t>
            </w:r>
          </w:p>
        </w:tc>
        <w:tc>
          <w:tcPr>
            <w:tcW w:w="694" w:type="dxa"/>
          </w:tcPr>
          <w:p w:rsidR="001B3335" w:rsidRDefault="001B333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1B3335">
        <w:trPr>
          <w:trHeight w:val="412"/>
        </w:trPr>
        <w:tc>
          <w:tcPr>
            <w:tcW w:w="727" w:type="dxa"/>
          </w:tcPr>
          <w:p w:rsidR="001B3335" w:rsidRDefault="00D2636C">
            <w:pPr>
              <w:pStyle w:val="TableParagraph"/>
              <w:spacing w:before="0" w:line="206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12.08-</w:t>
            </w:r>
          </w:p>
          <w:p w:rsidR="001B3335" w:rsidRDefault="00D2636C">
            <w:pPr>
              <w:pStyle w:val="TableParagraph"/>
              <w:spacing w:before="0" w:line="186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18.08</w:t>
            </w:r>
          </w:p>
        </w:tc>
        <w:tc>
          <w:tcPr>
            <w:tcW w:w="437" w:type="dxa"/>
          </w:tcPr>
          <w:p w:rsidR="001B3335" w:rsidRDefault="00D2636C">
            <w:pPr>
              <w:pStyle w:val="TableParagraph"/>
              <w:spacing w:before="98"/>
              <w:ind w:left="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129" w:type="dxa"/>
          </w:tcPr>
          <w:p w:rsidR="001B3335" w:rsidRDefault="00D2636C">
            <w:pPr>
              <w:pStyle w:val="TableParagraph"/>
              <w:spacing w:before="18"/>
              <w:ind w:left="54"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Елабуга-Казань-</w:t>
            </w:r>
          </w:p>
          <w:p w:rsidR="001B3335" w:rsidRDefault="00D2636C">
            <w:pPr>
              <w:pStyle w:val="TableParagraph"/>
              <w:spacing w:before="1"/>
              <w:ind w:left="54"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Чебоксары (</w:t>
            </w:r>
            <w:proofErr w:type="spellStart"/>
            <w:r>
              <w:rPr>
                <w:b/>
                <w:sz w:val="16"/>
              </w:rPr>
              <w:t>Йошка</w:t>
            </w:r>
            <w:proofErr w:type="spellEnd"/>
            <w:r>
              <w:rPr>
                <w:b/>
                <w:position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р-Ола</w:t>
            </w:r>
            <w:proofErr w:type="spellEnd"/>
            <w:proofErr w:type="gramStart"/>
            <w:r>
              <w:rPr>
                <w:b/>
                <w:position w:val="-2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proofErr w:type="gramEnd"/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spacing w:before="84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42700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spacing w:before="84"/>
              <w:ind w:left="113" w:right="100"/>
              <w:rPr>
                <w:sz w:val="20"/>
              </w:rPr>
            </w:pPr>
            <w:r>
              <w:rPr>
                <w:sz w:val="20"/>
              </w:rPr>
              <w:t>38600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97" w:right="85"/>
              <w:rPr>
                <w:sz w:val="20"/>
              </w:rPr>
            </w:pPr>
            <w:r>
              <w:rPr>
                <w:sz w:val="20"/>
              </w:rPr>
              <w:t>34900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spacing w:before="84"/>
              <w:ind w:left="112" w:right="101"/>
              <w:rPr>
                <w:sz w:val="20"/>
              </w:rPr>
            </w:pPr>
            <w:r>
              <w:rPr>
                <w:sz w:val="20"/>
              </w:rPr>
              <w:t>34000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spacing w:before="84"/>
              <w:ind w:left="113" w:right="101"/>
              <w:rPr>
                <w:sz w:val="20"/>
              </w:rPr>
            </w:pPr>
            <w:r>
              <w:rPr>
                <w:sz w:val="20"/>
              </w:rPr>
              <w:t>38600</w:t>
            </w: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spacing w:before="84"/>
              <w:ind w:left="114" w:right="99"/>
              <w:rPr>
                <w:sz w:val="20"/>
              </w:rPr>
            </w:pPr>
            <w:r>
              <w:rPr>
                <w:sz w:val="20"/>
              </w:rPr>
              <w:t>33300</w:t>
            </w:r>
          </w:p>
        </w:tc>
        <w:tc>
          <w:tcPr>
            <w:tcW w:w="775" w:type="dxa"/>
          </w:tcPr>
          <w:p w:rsidR="001B3335" w:rsidRDefault="00D2636C">
            <w:pPr>
              <w:pStyle w:val="TableParagraph"/>
              <w:spacing w:before="84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23900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spacing w:before="84"/>
              <w:ind w:left="71" w:right="58"/>
              <w:rPr>
                <w:sz w:val="20"/>
              </w:rPr>
            </w:pPr>
            <w:r>
              <w:rPr>
                <w:sz w:val="20"/>
              </w:rPr>
              <w:t>23000</w:t>
            </w:r>
          </w:p>
        </w:tc>
        <w:tc>
          <w:tcPr>
            <w:tcW w:w="770" w:type="dxa"/>
          </w:tcPr>
          <w:p w:rsidR="001B3335" w:rsidRDefault="00D2636C">
            <w:pPr>
              <w:pStyle w:val="TableParagraph"/>
              <w:spacing w:before="84"/>
              <w:ind w:left="117" w:right="103"/>
              <w:rPr>
                <w:sz w:val="20"/>
              </w:rPr>
            </w:pPr>
            <w:r>
              <w:rPr>
                <w:sz w:val="20"/>
              </w:rPr>
              <w:t>27000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0"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31500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102" w:right="85"/>
              <w:rPr>
                <w:sz w:val="20"/>
              </w:rPr>
            </w:pPr>
            <w:r>
              <w:rPr>
                <w:sz w:val="20"/>
              </w:rPr>
              <w:t>21900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23900</w:t>
            </w:r>
          </w:p>
        </w:tc>
        <w:tc>
          <w:tcPr>
            <w:tcW w:w="773" w:type="dxa"/>
          </w:tcPr>
          <w:p w:rsidR="001B3335" w:rsidRDefault="00D2636C">
            <w:pPr>
              <w:pStyle w:val="TableParagraph"/>
              <w:spacing w:before="84"/>
              <w:ind w:left="119" w:right="102"/>
              <w:rPr>
                <w:sz w:val="20"/>
              </w:rPr>
            </w:pPr>
            <w:r>
              <w:rPr>
                <w:sz w:val="20"/>
              </w:rPr>
              <w:t>23900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107" w:right="85"/>
              <w:rPr>
                <w:sz w:val="20"/>
              </w:rPr>
            </w:pPr>
            <w:r>
              <w:rPr>
                <w:sz w:val="20"/>
              </w:rPr>
              <w:t>19500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107" w:right="85"/>
              <w:rPr>
                <w:sz w:val="20"/>
              </w:rPr>
            </w:pPr>
            <w:r>
              <w:rPr>
                <w:sz w:val="20"/>
              </w:rPr>
              <w:t>13900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spacing w:before="84"/>
              <w:ind w:left="75" w:right="53"/>
              <w:rPr>
                <w:sz w:val="20"/>
              </w:rPr>
            </w:pPr>
            <w:r>
              <w:rPr>
                <w:sz w:val="20"/>
              </w:rPr>
              <w:t>-1800</w:t>
            </w:r>
          </w:p>
        </w:tc>
        <w:tc>
          <w:tcPr>
            <w:tcW w:w="694" w:type="dxa"/>
          </w:tcPr>
          <w:p w:rsidR="001B3335" w:rsidRDefault="00D2636C">
            <w:pPr>
              <w:pStyle w:val="TableParagraph"/>
              <w:spacing w:before="84"/>
              <w:ind w:left="131" w:right="113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</w:tr>
      <w:tr w:rsidR="001B3335">
        <w:trPr>
          <w:trHeight w:val="414"/>
        </w:trPr>
        <w:tc>
          <w:tcPr>
            <w:tcW w:w="727" w:type="dxa"/>
          </w:tcPr>
          <w:p w:rsidR="001B3335" w:rsidRDefault="00D2636C">
            <w:pPr>
              <w:pStyle w:val="TableParagraph"/>
              <w:spacing w:before="0" w:line="207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19.08-</w:t>
            </w:r>
          </w:p>
          <w:p w:rsidR="001B3335" w:rsidRDefault="00D2636C">
            <w:pPr>
              <w:pStyle w:val="TableParagraph"/>
              <w:spacing w:before="2" w:line="186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03.09</w:t>
            </w:r>
          </w:p>
        </w:tc>
        <w:tc>
          <w:tcPr>
            <w:tcW w:w="437" w:type="dxa"/>
          </w:tcPr>
          <w:p w:rsidR="001B3335" w:rsidRDefault="00D2636C">
            <w:pPr>
              <w:pStyle w:val="TableParagraph"/>
              <w:spacing w:before="100"/>
              <w:ind w:left="108" w:right="99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129" w:type="dxa"/>
          </w:tcPr>
          <w:p w:rsidR="001B3335" w:rsidRDefault="00D2636C">
            <w:pPr>
              <w:pStyle w:val="TableParagraph"/>
              <w:spacing w:before="105"/>
              <w:ind w:left="54"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Ростов-на-Дону</w:t>
            </w: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91700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ind w:left="113" w:right="100"/>
              <w:rPr>
                <w:sz w:val="20"/>
              </w:rPr>
            </w:pPr>
            <w:r>
              <w:rPr>
                <w:sz w:val="20"/>
              </w:rPr>
              <w:t>80300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97" w:right="85"/>
              <w:rPr>
                <w:sz w:val="20"/>
              </w:rPr>
            </w:pPr>
            <w:r>
              <w:rPr>
                <w:sz w:val="20"/>
              </w:rPr>
              <w:t>72500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ind w:left="112" w:right="101"/>
              <w:rPr>
                <w:sz w:val="20"/>
              </w:rPr>
            </w:pPr>
            <w:r>
              <w:rPr>
                <w:sz w:val="20"/>
              </w:rPr>
              <w:t>70900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ind w:left="113" w:right="101"/>
              <w:rPr>
                <w:sz w:val="20"/>
              </w:rPr>
            </w:pPr>
            <w:r>
              <w:rPr>
                <w:sz w:val="20"/>
              </w:rPr>
              <w:t>80300</w:t>
            </w: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ind w:left="114" w:right="99"/>
              <w:rPr>
                <w:sz w:val="20"/>
              </w:rPr>
            </w:pPr>
            <w:r>
              <w:rPr>
                <w:sz w:val="20"/>
              </w:rPr>
              <w:t>66600</w:t>
            </w:r>
          </w:p>
        </w:tc>
        <w:tc>
          <w:tcPr>
            <w:tcW w:w="775" w:type="dxa"/>
          </w:tcPr>
          <w:p w:rsidR="001B3335" w:rsidRDefault="00D2636C">
            <w:pPr>
              <w:pStyle w:val="TableParagraph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51900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ind w:left="71" w:right="58"/>
              <w:rPr>
                <w:sz w:val="20"/>
              </w:rPr>
            </w:pPr>
            <w:r>
              <w:rPr>
                <w:sz w:val="20"/>
              </w:rPr>
              <w:t>43900</w:t>
            </w:r>
          </w:p>
        </w:tc>
        <w:tc>
          <w:tcPr>
            <w:tcW w:w="770" w:type="dxa"/>
          </w:tcPr>
          <w:p w:rsidR="001B3335" w:rsidRDefault="00D2636C">
            <w:pPr>
              <w:pStyle w:val="TableParagraph"/>
              <w:ind w:left="117" w:right="103"/>
              <w:rPr>
                <w:sz w:val="20"/>
              </w:rPr>
            </w:pPr>
            <w:r>
              <w:rPr>
                <w:sz w:val="20"/>
              </w:rPr>
              <w:t>65200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0"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69800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02" w:right="85"/>
              <w:rPr>
                <w:sz w:val="20"/>
              </w:rPr>
            </w:pPr>
            <w:r>
              <w:rPr>
                <w:sz w:val="20"/>
              </w:rPr>
              <w:t>42600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51900</w:t>
            </w:r>
          </w:p>
        </w:tc>
        <w:tc>
          <w:tcPr>
            <w:tcW w:w="773" w:type="dxa"/>
          </w:tcPr>
          <w:p w:rsidR="001B3335" w:rsidRDefault="00D2636C">
            <w:pPr>
              <w:pStyle w:val="TableParagraph"/>
              <w:ind w:left="119" w:right="102"/>
              <w:rPr>
                <w:sz w:val="20"/>
              </w:rPr>
            </w:pPr>
            <w:r>
              <w:rPr>
                <w:sz w:val="20"/>
              </w:rPr>
              <w:t>51900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07" w:right="85"/>
              <w:rPr>
                <w:sz w:val="20"/>
              </w:rPr>
            </w:pPr>
            <w:r>
              <w:rPr>
                <w:sz w:val="20"/>
              </w:rPr>
              <w:t>37100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07" w:right="85"/>
              <w:rPr>
                <w:sz w:val="20"/>
              </w:rPr>
            </w:pPr>
            <w:r>
              <w:rPr>
                <w:sz w:val="20"/>
              </w:rPr>
              <w:t>26600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ind w:left="75" w:right="53"/>
              <w:rPr>
                <w:sz w:val="20"/>
              </w:rPr>
            </w:pPr>
            <w:r>
              <w:rPr>
                <w:sz w:val="20"/>
              </w:rPr>
              <w:t>-4500</w:t>
            </w:r>
          </w:p>
        </w:tc>
        <w:tc>
          <w:tcPr>
            <w:tcW w:w="694" w:type="dxa"/>
          </w:tcPr>
          <w:p w:rsidR="001B3335" w:rsidRDefault="001B333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1B3335">
        <w:trPr>
          <w:trHeight w:val="414"/>
        </w:trPr>
        <w:tc>
          <w:tcPr>
            <w:tcW w:w="727" w:type="dxa"/>
          </w:tcPr>
          <w:p w:rsidR="001B3335" w:rsidRDefault="00D2636C">
            <w:pPr>
              <w:pStyle w:val="TableParagraph"/>
              <w:spacing w:before="0" w:line="206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04.09-</w:t>
            </w:r>
          </w:p>
          <w:p w:rsidR="001B3335" w:rsidRDefault="00D2636C">
            <w:pPr>
              <w:pStyle w:val="TableParagraph"/>
              <w:spacing w:before="0" w:line="188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11.09</w:t>
            </w:r>
          </w:p>
        </w:tc>
        <w:tc>
          <w:tcPr>
            <w:tcW w:w="437" w:type="dxa"/>
          </w:tcPr>
          <w:p w:rsidR="001B3335" w:rsidRDefault="00D2636C">
            <w:pPr>
              <w:pStyle w:val="TableParagraph"/>
              <w:spacing w:before="98"/>
              <w:ind w:left="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129" w:type="dxa"/>
          </w:tcPr>
          <w:p w:rsidR="001B3335" w:rsidRDefault="00D2636C">
            <w:pPr>
              <w:pStyle w:val="TableParagraph"/>
              <w:spacing w:before="103"/>
              <w:ind w:left="54"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Н.Новгород</w:t>
            </w: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spacing w:before="84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37900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spacing w:before="84"/>
              <w:ind w:left="113" w:right="100"/>
              <w:rPr>
                <w:sz w:val="20"/>
              </w:rPr>
            </w:pPr>
            <w:r>
              <w:rPr>
                <w:sz w:val="20"/>
              </w:rPr>
              <w:t>35100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97" w:right="85"/>
              <w:rPr>
                <w:sz w:val="20"/>
              </w:rPr>
            </w:pPr>
            <w:r>
              <w:rPr>
                <w:sz w:val="20"/>
              </w:rPr>
              <w:t>32700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spacing w:before="84"/>
              <w:ind w:left="112" w:right="101"/>
              <w:rPr>
                <w:sz w:val="20"/>
              </w:rPr>
            </w:pPr>
            <w:r>
              <w:rPr>
                <w:sz w:val="20"/>
              </w:rPr>
              <w:t>31700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spacing w:before="84"/>
              <w:ind w:left="113" w:right="101"/>
              <w:rPr>
                <w:sz w:val="20"/>
              </w:rPr>
            </w:pPr>
            <w:r>
              <w:rPr>
                <w:sz w:val="20"/>
              </w:rPr>
              <w:t>35100</w:t>
            </w: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spacing w:before="84"/>
              <w:ind w:left="114" w:right="99"/>
              <w:rPr>
                <w:sz w:val="20"/>
              </w:rPr>
            </w:pPr>
            <w:r>
              <w:rPr>
                <w:sz w:val="20"/>
              </w:rPr>
              <w:t>31300</w:t>
            </w:r>
          </w:p>
        </w:tc>
        <w:tc>
          <w:tcPr>
            <w:tcW w:w="775" w:type="dxa"/>
          </w:tcPr>
          <w:p w:rsidR="001B3335" w:rsidRDefault="00D2636C">
            <w:pPr>
              <w:pStyle w:val="TableParagraph"/>
              <w:spacing w:before="84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24200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spacing w:before="84"/>
              <w:ind w:left="71" w:right="58"/>
              <w:rPr>
                <w:sz w:val="20"/>
              </w:rPr>
            </w:pPr>
            <w:r>
              <w:rPr>
                <w:sz w:val="20"/>
              </w:rPr>
              <w:t>20300</w:t>
            </w:r>
          </w:p>
        </w:tc>
        <w:tc>
          <w:tcPr>
            <w:tcW w:w="770" w:type="dxa"/>
          </w:tcPr>
          <w:p w:rsidR="001B3335" w:rsidRDefault="00D2636C">
            <w:pPr>
              <w:pStyle w:val="TableParagraph"/>
              <w:spacing w:before="84"/>
              <w:ind w:left="117" w:right="103"/>
              <w:rPr>
                <w:sz w:val="20"/>
              </w:rPr>
            </w:pPr>
            <w:r>
              <w:rPr>
                <w:sz w:val="20"/>
              </w:rPr>
              <w:t>26200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0"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29600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102" w:right="85"/>
              <w:rPr>
                <w:sz w:val="20"/>
              </w:rPr>
            </w:pPr>
            <w:r>
              <w:rPr>
                <w:sz w:val="20"/>
              </w:rPr>
              <w:t>19600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24200</w:t>
            </w:r>
          </w:p>
        </w:tc>
        <w:tc>
          <w:tcPr>
            <w:tcW w:w="773" w:type="dxa"/>
          </w:tcPr>
          <w:p w:rsidR="001B3335" w:rsidRDefault="00D2636C">
            <w:pPr>
              <w:pStyle w:val="TableParagraph"/>
              <w:spacing w:before="84"/>
              <w:ind w:left="119" w:right="102"/>
              <w:rPr>
                <w:sz w:val="20"/>
              </w:rPr>
            </w:pPr>
            <w:r>
              <w:rPr>
                <w:sz w:val="20"/>
              </w:rPr>
              <w:t>24200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107" w:right="85"/>
              <w:rPr>
                <w:sz w:val="20"/>
              </w:rPr>
            </w:pPr>
            <w:r>
              <w:rPr>
                <w:sz w:val="20"/>
              </w:rPr>
              <w:t>17600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107" w:right="85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spacing w:before="84"/>
              <w:ind w:left="75" w:right="53"/>
              <w:rPr>
                <w:sz w:val="20"/>
              </w:rPr>
            </w:pPr>
            <w:r>
              <w:rPr>
                <w:sz w:val="20"/>
              </w:rPr>
              <w:t>-2100</w:t>
            </w:r>
          </w:p>
        </w:tc>
        <w:tc>
          <w:tcPr>
            <w:tcW w:w="694" w:type="dxa"/>
          </w:tcPr>
          <w:p w:rsidR="001B3335" w:rsidRDefault="00D2636C">
            <w:pPr>
              <w:pStyle w:val="TableParagraph"/>
              <w:spacing w:before="84"/>
              <w:ind w:left="131" w:right="113"/>
              <w:rPr>
                <w:sz w:val="20"/>
              </w:rPr>
            </w:pPr>
            <w:r>
              <w:rPr>
                <w:sz w:val="20"/>
              </w:rPr>
              <w:t>3300</w:t>
            </w:r>
          </w:p>
        </w:tc>
      </w:tr>
      <w:tr w:rsidR="001B3335">
        <w:trPr>
          <w:trHeight w:val="412"/>
        </w:trPr>
        <w:tc>
          <w:tcPr>
            <w:tcW w:w="727" w:type="dxa"/>
          </w:tcPr>
          <w:p w:rsidR="001B3335" w:rsidRDefault="00D2636C">
            <w:pPr>
              <w:pStyle w:val="TableParagraph"/>
              <w:spacing w:before="0" w:line="207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11.09-</w:t>
            </w:r>
          </w:p>
          <w:p w:rsidR="001B3335" w:rsidRDefault="00D2636C">
            <w:pPr>
              <w:pStyle w:val="TableParagraph"/>
              <w:spacing w:before="0" w:line="186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16.09</w:t>
            </w:r>
          </w:p>
        </w:tc>
        <w:tc>
          <w:tcPr>
            <w:tcW w:w="437" w:type="dxa"/>
          </w:tcPr>
          <w:p w:rsidR="001B3335" w:rsidRDefault="00D2636C">
            <w:pPr>
              <w:pStyle w:val="TableParagraph"/>
              <w:spacing w:before="98"/>
              <w:ind w:left="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29" w:type="dxa"/>
          </w:tcPr>
          <w:p w:rsidR="001B3335" w:rsidRDefault="00D2636C">
            <w:pPr>
              <w:pStyle w:val="TableParagraph"/>
              <w:spacing w:before="103"/>
              <w:ind w:left="54"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Елабуга-Казань</w:t>
            </w: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spacing w:before="84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33700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spacing w:before="84"/>
              <w:ind w:left="113" w:right="100"/>
              <w:rPr>
                <w:sz w:val="20"/>
              </w:rPr>
            </w:pPr>
            <w:r>
              <w:rPr>
                <w:sz w:val="20"/>
              </w:rPr>
              <w:t>31300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97" w:right="85"/>
              <w:rPr>
                <w:sz w:val="20"/>
              </w:rPr>
            </w:pPr>
            <w:r>
              <w:rPr>
                <w:sz w:val="20"/>
              </w:rPr>
              <w:t>28700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spacing w:before="84"/>
              <w:ind w:left="112" w:right="101"/>
              <w:rPr>
                <w:sz w:val="20"/>
              </w:rPr>
            </w:pPr>
            <w:r>
              <w:rPr>
                <w:sz w:val="20"/>
              </w:rPr>
              <w:t>27500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spacing w:before="84"/>
              <w:ind w:left="113" w:right="101"/>
              <w:rPr>
                <w:sz w:val="20"/>
              </w:rPr>
            </w:pPr>
            <w:r>
              <w:rPr>
                <w:sz w:val="20"/>
              </w:rPr>
              <w:t>31300</w:t>
            </w: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spacing w:before="84"/>
              <w:ind w:left="114" w:right="99"/>
              <w:rPr>
                <w:sz w:val="20"/>
              </w:rPr>
            </w:pPr>
            <w:r>
              <w:rPr>
                <w:sz w:val="20"/>
              </w:rPr>
              <w:t>26700</w:t>
            </w:r>
          </w:p>
        </w:tc>
        <w:tc>
          <w:tcPr>
            <w:tcW w:w="775" w:type="dxa"/>
          </w:tcPr>
          <w:p w:rsidR="001B3335" w:rsidRDefault="00D2636C">
            <w:pPr>
              <w:pStyle w:val="TableParagraph"/>
              <w:spacing w:before="84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20400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spacing w:before="84"/>
              <w:ind w:left="71" w:right="58"/>
              <w:rPr>
                <w:sz w:val="20"/>
              </w:rPr>
            </w:pPr>
            <w:r>
              <w:rPr>
                <w:sz w:val="20"/>
              </w:rPr>
              <w:t>17100</w:t>
            </w:r>
          </w:p>
        </w:tc>
        <w:tc>
          <w:tcPr>
            <w:tcW w:w="770" w:type="dxa"/>
          </w:tcPr>
          <w:p w:rsidR="001B3335" w:rsidRDefault="00D2636C">
            <w:pPr>
              <w:pStyle w:val="TableParagraph"/>
              <w:spacing w:before="84"/>
              <w:ind w:left="117" w:right="103"/>
              <w:rPr>
                <w:sz w:val="20"/>
              </w:rPr>
            </w:pPr>
            <w:r>
              <w:rPr>
                <w:sz w:val="20"/>
              </w:rPr>
              <w:t>22600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0"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26700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102" w:right="85"/>
              <w:rPr>
                <w:sz w:val="20"/>
              </w:rPr>
            </w:pPr>
            <w:r>
              <w:rPr>
                <w:sz w:val="20"/>
              </w:rPr>
              <w:t>16400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20400</w:t>
            </w:r>
          </w:p>
        </w:tc>
        <w:tc>
          <w:tcPr>
            <w:tcW w:w="773" w:type="dxa"/>
          </w:tcPr>
          <w:p w:rsidR="001B3335" w:rsidRDefault="00D2636C">
            <w:pPr>
              <w:pStyle w:val="TableParagraph"/>
              <w:spacing w:before="84"/>
              <w:ind w:left="119" w:right="102"/>
              <w:rPr>
                <w:sz w:val="20"/>
              </w:rPr>
            </w:pPr>
            <w:r>
              <w:rPr>
                <w:sz w:val="20"/>
              </w:rPr>
              <w:t>20400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107" w:right="85"/>
              <w:rPr>
                <w:sz w:val="20"/>
              </w:rPr>
            </w:pPr>
            <w:r>
              <w:rPr>
                <w:sz w:val="20"/>
              </w:rPr>
              <w:t>14600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spacing w:before="84"/>
              <w:ind w:left="107" w:right="85"/>
              <w:rPr>
                <w:sz w:val="20"/>
              </w:rPr>
            </w:pPr>
            <w:r>
              <w:rPr>
                <w:sz w:val="20"/>
              </w:rPr>
              <w:t>10300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spacing w:before="84"/>
              <w:ind w:left="75" w:right="53"/>
              <w:rPr>
                <w:sz w:val="20"/>
              </w:rPr>
            </w:pPr>
            <w:r>
              <w:rPr>
                <w:sz w:val="20"/>
              </w:rPr>
              <w:t>-1500</w:t>
            </w:r>
          </w:p>
        </w:tc>
        <w:tc>
          <w:tcPr>
            <w:tcW w:w="694" w:type="dxa"/>
          </w:tcPr>
          <w:p w:rsidR="001B3335" w:rsidRDefault="001B333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1B3335">
        <w:trPr>
          <w:trHeight w:val="414"/>
        </w:trPr>
        <w:tc>
          <w:tcPr>
            <w:tcW w:w="727" w:type="dxa"/>
          </w:tcPr>
          <w:p w:rsidR="001B3335" w:rsidRDefault="00D2636C">
            <w:pPr>
              <w:pStyle w:val="TableParagraph"/>
              <w:spacing w:before="0" w:line="207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17.09-</w:t>
            </w:r>
          </w:p>
          <w:p w:rsidR="001B3335" w:rsidRDefault="00D2636C">
            <w:pPr>
              <w:pStyle w:val="TableParagraph"/>
              <w:spacing w:before="2" w:line="186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28.09</w:t>
            </w:r>
          </w:p>
        </w:tc>
        <w:tc>
          <w:tcPr>
            <w:tcW w:w="437" w:type="dxa"/>
          </w:tcPr>
          <w:p w:rsidR="001B3335" w:rsidRDefault="00D2636C">
            <w:pPr>
              <w:pStyle w:val="TableParagraph"/>
              <w:spacing w:before="100"/>
              <w:ind w:left="108" w:right="9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129" w:type="dxa"/>
          </w:tcPr>
          <w:p w:rsidR="001B3335" w:rsidRDefault="00D2636C">
            <w:pPr>
              <w:pStyle w:val="TableParagraph"/>
              <w:spacing w:before="105"/>
              <w:ind w:left="51"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Волгоград-Никольское</w:t>
            </w: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59400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ind w:left="113" w:right="100"/>
              <w:rPr>
                <w:sz w:val="20"/>
              </w:rPr>
            </w:pPr>
            <w:r>
              <w:rPr>
                <w:sz w:val="20"/>
              </w:rPr>
              <w:t>50300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97" w:right="85"/>
              <w:rPr>
                <w:sz w:val="20"/>
              </w:rPr>
            </w:pPr>
            <w:r>
              <w:rPr>
                <w:sz w:val="20"/>
              </w:rPr>
              <w:t>44400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ind w:left="112" w:right="101"/>
              <w:rPr>
                <w:sz w:val="20"/>
              </w:rPr>
            </w:pPr>
            <w:r>
              <w:rPr>
                <w:sz w:val="20"/>
              </w:rPr>
              <w:t>42100</w:t>
            </w:r>
          </w:p>
        </w:tc>
        <w:tc>
          <w:tcPr>
            <w:tcW w:w="765" w:type="dxa"/>
          </w:tcPr>
          <w:p w:rsidR="001B3335" w:rsidRDefault="00D2636C">
            <w:pPr>
              <w:pStyle w:val="TableParagraph"/>
              <w:ind w:left="113" w:right="101"/>
              <w:rPr>
                <w:sz w:val="20"/>
              </w:rPr>
            </w:pPr>
            <w:r>
              <w:rPr>
                <w:sz w:val="20"/>
              </w:rPr>
              <w:t>50300</w:t>
            </w:r>
          </w:p>
        </w:tc>
        <w:tc>
          <w:tcPr>
            <w:tcW w:w="763" w:type="dxa"/>
          </w:tcPr>
          <w:p w:rsidR="001B3335" w:rsidRDefault="00D2636C">
            <w:pPr>
              <w:pStyle w:val="TableParagraph"/>
              <w:ind w:left="114" w:right="99"/>
              <w:rPr>
                <w:sz w:val="20"/>
              </w:rPr>
            </w:pPr>
            <w:r>
              <w:rPr>
                <w:sz w:val="20"/>
              </w:rPr>
              <w:t>41600</w:t>
            </w:r>
          </w:p>
        </w:tc>
        <w:tc>
          <w:tcPr>
            <w:tcW w:w="775" w:type="dxa"/>
          </w:tcPr>
          <w:p w:rsidR="001B3335" w:rsidRDefault="00D2636C">
            <w:pPr>
              <w:pStyle w:val="TableParagraph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32200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ind w:left="71" w:right="58"/>
              <w:rPr>
                <w:sz w:val="20"/>
              </w:rPr>
            </w:pPr>
            <w:r>
              <w:rPr>
                <w:sz w:val="20"/>
              </w:rPr>
              <w:t>28800</w:t>
            </w:r>
          </w:p>
        </w:tc>
        <w:tc>
          <w:tcPr>
            <w:tcW w:w="770" w:type="dxa"/>
          </w:tcPr>
          <w:p w:rsidR="001B3335" w:rsidRDefault="00D2636C">
            <w:pPr>
              <w:pStyle w:val="TableParagraph"/>
              <w:ind w:left="117" w:right="103"/>
              <w:rPr>
                <w:sz w:val="20"/>
              </w:rPr>
            </w:pPr>
            <w:r>
              <w:rPr>
                <w:sz w:val="20"/>
              </w:rPr>
              <w:t>34900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0"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41600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02" w:right="85"/>
              <w:rPr>
                <w:sz w:val="20"/>
              </w:rPr>
            </w:pPr>
            <w:r>
              <w:rPr>
                <w:sz w:val="20"/>
              </w:rPr>
              <w:t>27900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32200</w:t>
            </w:r>
          </w:p>
        </w:tc>
        <w:tc>
          <w:tcPr>
            <w:tcW w:w="773" w:type="dxa"/>
          </w:tcPr>
          <w:p w:rsidR="001B3335" w:rsidRDefault="00D2636C">
            <w:pPr>
              <w:pStyle w:val="TableParagraph"/>
              <w:ind w:left="119" w:right="102"/>
              <w:rPr>
                <w:sz w:val="20"/>
              </w:rPr>
            </w:pPr>
            <w:r>
              <w:rPr>
                <w:sz w:val="20"/>
              </w:rPr>
              <w:t>32200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07" w:right="85"/>
              <w:rPr>
                <w:sz w:val="20"/>
              </w:rPr>
            </w:pPr>
            <w:r>
              <w:rPr>
                <w:sz w:val="20"/>
              </w:rPr>
              <w:t>25100</w:t>
            </w:r>
          </w:p>
        </w:tc>
        <w:tc>
          <w:tcPr>
            <w:tcW w:w="768" w:type="dxa"/>
          </w:tcPr>
          <w:p w:rsidR="001B3335" w:rsidRDefault="00D2636C">
            <w:pPr>
              <w:pStyle w:val="TableParagraph"/>
              <w:ind w:left="107" w:right="85"/>
              <w:rPr>
                <w:sz w:val="20"/>
              </w:rPr>
            </w:pPr>
            <w:r>
              <w:rPr>
                <w:sz w:val="20"/>
              </w:rPr>
              <w:t>16600</w:t>
            </w:r>
          </w:p>
        </w:tc>
        <w:tc>
          <w:tcPr>
            <w:tcW w:w="766" w:type="dxa"/>
          </w:tcPr>
          <w:p w:rsidR="001B3335" w:rsidRDefault="00D2636C">
            <w:pPr>
              <w:pStyle w:val="TableParagraph"/>
              <w:ind w:left="75" w:right="53"/>
              <w:rPr>
                <w:sz w:val="20"/>
              </w:rPr>
            </w:pPr>
            <w:r>
              <w:rPr>
                <w:sz w:val="20"/>
              </w:rPr>
              <w:t>-3300</w:t>
            </w:r>
          </w:p>
        </w:tc>
        <w:tc>
          <w:tcPr>
            <w:tcW w:w="694" w:type="dxa"/>
          </w:tcPr>
          <w:p w:rsidR="001B3335" w:rsidRDefault="00D2636C">
            <w:pPr>
              <w:pStyle w:val="TableParagraph"/>
              <w:ind w:left="131" w:right="113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</w:tr>
    </w:tbl>
    <w:p w:rsidR="001B3335" w:rsidRDefault="001B3335">
      <w:pPr>
        <w:rPr>
          <w:sz w:val="20"/>
        </w:rPr>
        <w:sectPr w:rsidR="001B3335">
          <w:type w:val="continuous"/>
          <w:pgSz w:w="16840" w:h="11910" w:orient="landscape"/>
          <w:pgMar w:top="160" w:right="20" w:bottom="0" w:left="320" w:header="720" w:footer="720" w:gutter="0"/>
          <w:cols w:space="720"/>
        </w:sectPr>
      </w:pPr>
    </w:p>
    <w:p w:rsidR="001B3335" w:rsidRDefault="00D2636C">
      <w:pPr>
        <w:pStyle w:val="a4"/>
        <w:numPr>
          <w:ilvl w:val="0"/>
          <w:numId w:val="1"/>
        </w:numPr>
        <w:tabs>
          <w:tab w:val="left" w:pos="393"/>
        </w:tabs>
        <w:ind w:firstLine="0"/>
        <w:rPr>
          <w:b/>
          <w:sz w:val="23"/>
          <w:u w:val="none"/>
        </w:rPr>
      </w:pPr>
      <w:r>
        <w:rPr>
          <w:b/>
          <w:color w:val="FF0000"/>
          <w:sz w:val="23"/>
          <w:u w:val="thick" w:color="FF0000"/>
        </w:rPr>
        <w:lastRenderedPageBreak/>
        <w:t>Пакет «Стандартный»</w:t>
      </w:r>
      <w:r>
        <w:rPr>
          <w:b/>
          <w:color w:val="FF0000"/>
          <w:sz w:val="23"/>
          <w:u w:val="none"/>
        </w:rPr>
        <w:t xml:space="preserve"> </w:t>
      </w:r>
      <w:r>
        <w:rPr>
          <w:b/>
          <w:sz w:val="23"/>
          <w:u w:val="none"/>
        </w:rPr>
        <w:t>- в стоимость включено проживание, 3-х разовое питание по заказной системе, страховка, культурно-развлекательная программа для детей и взрослых (Основной</w:t>
      </w:r>
      <w:r>
        <w:rPr>
          <w:b/>
          <w:spacing w:val="-3"/>
          <w:sz w:val="23"/>
          <w:u w:val="none"/>
        </w:rPr>
        <w:t xml:space="preserve"> </w:t>
      </w:r>
      <w:proofErr w:type="spellStart"/>
      <w:r>
        <w:rPr>
          <w:b/>
          <w:sz w:val="23"/>
          <w:u w:val="none"/>
        </w:rPr>
        <w:t>прайс</w:t>
      </w:r>
      <w:proofErr w:type="spellEnd"/>
      <w:r>
        <w:rPr>
          <w:b/>
          <w:sz w:val="23"/>
          <w:u w:val="none"/>
        </w:rPr>
        <w:t>)</w:t>
      </w:r>
    </w:p>
    <w:p w:rsidR="001B3335" w:rsidRDefault="001B3335">
      <w:pPr>
        <w:pStyle w:val="a3"/>
        <w:spacing w:before="10"/>
        <w:rPr>
          <w:sz w:val="22"/>
          <w:u w:val="none"/>
        </w:rPr>
      </w:pPr>
    </w:p>
    <w:p w:rsidR="001B3335" w:rsidRDefault="001B3335">
      <w:pPr>
        <w:pStyle w:val="a4"/>
        <w:numPr>
          <w:ilvl w:val="0"/>
          <w:numId w:val="1"/>
        </w:numPr>
        <w:tabs>
          <w:tab w:val="left" w:pos="482"/>
        </w:tabs>
        <w:ind w:right="140" w:firstLine="0"/>
        <w:rPr>
          <w:b/>
          <w:sz w:val="23"/>
          <w:u w:val="none"/>
        </w:rPr>
      </w:pPr>
      <w:r w:rsidRPr="001B3335">
        <w:pict>
          <v:rect id="_x0000_s1026" style="position:absolute;left:0;text-align:left;margin-left:156.6pt;margin-top:11.95pt;width:2.9pt;height:1.1pt;z-index:-251658240;mso-position-horizontal-relative:page" fillcolor="black" stroked="f">
            <w10:wrap anchorx="page"/>
          </v:rect>
        </w:pict>
      </w:r>
      <w:r w:rsidR="00D2636C">
        <w:rPr>
          <w:b/>
          <w:color w:val="FF0000"/>
          <w:sz w:val="23"/>
          <w:u w:val="thick" w:color="FF0000"/>
        </w:rPr>
        <w:t>Пакет «</w:t>
      </w:r>
      <w:proofErr w:type="spellStart"/>
      <w:r w:rsidR="00D2636C">
        <w:rPr>
          <w:b/>
          <w:color w:val="FF0000"/>
          <w:sz w:val="23"/>
          <w:u w:val="thick" w:color="FF0000"/>
        </w:rPr>
        <w:t>Полупансион</w:t>
      </w:r>
      <w:proofErr w:type="spellEnd"/>
      <w:r w:rsidR="00D2636C">
        <w:rPr>
          <w:b/>
          <w:color w:val="FF0000"/>
          <w:sz w:val="23"/>
          <w:u w:val="thick" w:color="FF0000"/>
        </w:rPr>
        <w:t>»</w:t>
      </w:r>
      <w:r w:rsidR="00D2636C">
        <w:rPr>
          <w:b/>
          <w:color w:val="FF0000"/>
          <w:sz w:val="23"/>
          <w:u w:val="none"/>
        </w:rPr>
        <w:t xml:space="preserve"> </w:t>
      </w:r>
      <w:r w:rsidR="00D2636C">
        <w:rPr>
          <w:b/>
          <w:sz w:val="23"/>
          <w:u w:val="none"/>
        </w:rPr>
        <w:t xml:space="preserve">- в стоимость включено проживание, 2-х разовое питание по заказной системе (обед, ужин), страховка, культурно-развлекательная программа для детей и взрослых (Сумму II столбика вычесть от цены основного </w:t>
      </w:r>
      <w:proofErr w:type="spellStart"/>
      <w:r w:rsidR="00D2636C">
        <w:rPr>
          <w:b/>
          <w:sz w:val="23"/>
          <w:u w:val="none"/>
        </w:rPr>
        <w:t>прайса</w:t>
      </w:r>
      <w:proofErr w:type="spellEnd"/>
      <w:proofErr w:type="gramStart"/>
      <w:r w:rsidR="00D2636C">
        <w:rPr>
          <w:b/>
          <w:spacing w:val="-2"/>
          <w:sz w:val="23"/>
          <w:u w:val="none"/>
        </w:rPr>
        <w:t xml:space="preserve"> </w:t>
      </w:r>
      <w:r w:rsidR="00D2636C">
        <w:rPr>
          <w:b/>
          <w:sz w:val="23"/>
          <w:u w:val="none"/>
        </w:rPr>
        <w:t>)</w:t>
      </w:r>
      <w:proofErr w:type="gramEnd"/>
    </w:p>
    <w:p w:rsidR="001B3335" w:rsidRDefault="00D2636C">
      <w:pPr>
        <w:pStyle w:val="a4"/>
        <w:numPr>
          <w:ilvl w:val="0"/>
          <w:numId w:val="1"/>
        </w:numPr>
        <w:tabs>
          <w:tab w:val="left" w:pos="553"/>
        </w:tabs>
        <w:ind w:left="228" w:right="611" w:firstLine="0"/>
        <w:rPr>
          <w:b/>
          <w:sz w:val="23"/>
          <w:u w:val="none"/>
        </w:rPr>
      </w:pPr>
      <w:r>
        <w:rPr>
          <w:b/>
          <w:color w:val="FF0000"/>
          <w:sz w:val="23"/>
          <w:u w:val="thick" w:color="FF0000"/>
        </w:rPr>
        <w:br w:type="column"/>
      </w:r>
      <w:r>
        <w:rPr>
          <w:b/>
          <w:color w:val="FF0000"/>
          <w:sz w:val="23"/>
          <w:u w:val="thick" w:color="FF0000"/>
        </w:rPr>
        <w:lastRenderedPageBreak/>
        <w:t>Пакет «Полный»</w:t>
      </w:r>
      <w:r>
        <w:rPr>
          <w:b/>
          <w:color w:val="FF0000"/>
          <w:sz w:val="23"/>
          <w:u w:val="none"/>
        </w:rPr>
        <w:t xml:space="preserve"> </w:t>
      </w:r>
      <w:r>
        <w:rPr>
          <w:b/>
          <w:sz w:val="23"/>
          <w:u w:val="none"/>
        </w:rPr>
        <w:t>- в стоимость включено прожив</w:t>
      </w:r>
      <w:r>
        <w:rPr>
          <w:b/>
          <w:sz w:val="23"/>
          <w:u w:val="none"/>
        </w:rPr>
        <w:t xml:space="preserve">ание, 3-х разовое питание по заказной системе, завтрак в день заезда, обзорные экскурсии по маршруту, страховка, культурно-развлекательная программа для детей и взрослых (Сумму III столбика прибавить к цене основного </w:t>
      </w:r>
      <w:proofErr w:type="spellStart"/>
      <w:r>
        <w:rPr>
          <w:b/>
          <w:sz w:val="23"/>
          <w:u w:val="none"/>
        </w:rPr>
        <w:t>прайса</w:t>
      </w:r>
      <w:proofErr w:type="spellEnd"/>
      <w:r>
        <w:rPr>
          <w:b/>
          <w:sz w:val="23"/>
          <w:u w:val="none"/>
        </w:rPr>
        <w:t>)</w:t>
      </w:r>
    </w:p>
    <w:p w:rsidR="001B3335" w:rsidRDefault="00D2636C">
      <w:pPr>
        <w:spacing w:before="181"/>
        <w:ind w:left="228" w:right="548"/>
        <w:rPr>
          <w:b/>
          <w:sz w:val="16"/>
        </w:rPr>
      </w:pPr>
      <w:r>
        <w:rPr>
          <w:b/>
          <w:sz w:val="16"/>
        </w:rPr>
        <w:t>Данное расписание является пред</w:t>
      </w:r>
      <w:r>
        <w:rPr>
          <w:b/>
          <w:sz w:val="16"/>
        </w:rPr>
        <w:t>варительным и может быть изменено администрацией в зависимости от обстоятельств.</w:t>
      </w:r>
    </w:p>
    <w:p w:rsidR="001B3335" w:rsidRDefault="00D2636C">
      <w:pPr>
        <w:ind w:left="228" w:right="841"/>
        <w:rPr>
          <w:b/>
          <w:sz w:val="16"/>
        </w:rPr>
      </w:pPr>
      <w:r>
        <w:rPr>
          <w:b/>
          <w:sz w:val="16"/>
        </w:rPr>
        <w:t>Категория КПК A,B,C,D – каюты повышенной комфортности с удобствами (мини - бар, кондиционер) Категория «Комфорт» A,B – каюты с удобствами</w:t>
      </w:r>
    </w:p>
    <w:sectPr w:rsidR="001B3335" w:rsidSect="001B3335">
      <w:type w:val="continuous"/>
      <w:pgSz w:w="16840" w:h="11910" w:orient="landscape"/>
      <w:pgMar w:top="160" w:right="20" w:bottom="0" w:left="320" w:header="720" w:footer="720" w:gutter="0"/>
      <w:cols w:num="2" w:space="720" w:equalWidth="0">
        <w:col w:w="7919" w:space="40"/>
        <w:col w:w="85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3D7"/>
    <w:multiLevelType w:val="hybridMultilevel"/>
    <w:tmpl w:val="B9743AFC"/>
    <w:lvl w:ilvl="0" w:tplc="4BCA1984">
      <w:start w:val="1"/>
      <w:numFmt w:val="upperRoman"/>
      <w:lvlText w:val="%1"/>
      <w:lvlJc w:val="left"/>
      <w:pPr>
        <w:ind w:left="246" w:hanging="147"/>
        <w:jc w:val="left"/>
      </w:pPr>
      <w:rPr>
        <w:rFonts w:hint="default"/>
        <w:w w:val="100"/>
        <w:u w:val="thick" w:color="FF0000"/>
        <w:lang w:val="ru-RU" w:eastAsia="ru-RU" w:bidi="ru-RU"/>
      </w:rPr>
    </w:lvl>
    <w:lvl w:ilvl="1" w:tplc="2A56A4C2">
      <w:numFmt w:val="bullet"/>
      <w:lvlText w:val="•"/>
      <w:lvlJc w:val="left"/>
      <w:pPr>
        <w:ind w:left="1007" w:hanging="147"/>
      </w:pPr>
      <w:rPr>
        <w:rFonts w:hint="default"/>
        <w:lang w:val="ru-RU" w:eastAsia="ru-RU" w:bidi="ru-RU"/>
      </w:rPr>
    </w:lvl>
    <w:lvl w:ilvl="2" w:tplc="4F4A24C2">
      <w:numFmt w:val="bullet"/>
      <w:lvlText w:val="•"/>
      <w:lvlJc w:val="left"/>
      <w:pPr>
        <w:ind w:left="1775" w:hanging="147"/>
      </w:pPr>
      <w:rPr>
        <w:rFonts w:hint="default"/>
        <w:lang w:val="ru-RU" w:eastAsia="ru-RU" w:bidi="ru-RU"/>
      </w:rPr>
    </w:lvl>
    <w:lvl w:ilvl="3" w:tplc="95D48A94">
      <w:numFmt w:val="bullet"/>
      <w:lvlText w:val="•"/>
      <w:lvlJc w:val="left"/>
      <w:pPr>
        <w:ind w:left="2543" w:hanging="147"/>
      </w:pPr>
      <w:rPr>
        <w:rFonts w:hint="default"/>
        <w:lang w:val="ru-RU" w:eastAsia="ru-RU" w:bidi="ru-RU"/>
      </w:rPr>
    </w:lvl>
    <w:lvl w:ilvl="4" w:tplc="FB9058BA">
      <w:numFmt w:val="bullet"/>
      <w:lvlText w:val="•"/>
      <w:lvlJc w:val="left"/>
      <w:pPr>
        <w:ind w:left="3311" w:hanging="147"/>
      </w:pPr>
      <w:rPr>
        <w:rFonts w:hint="default"/>
        <w:lang w:val="ru-RU" w:eastAsia="ru-RU" w:bidi="ru-RU"/>
      </w:rPr>
    </w:lvl>
    <w:lvl w:ilvl="5" w:tplc="3BA69D3C">
      <w:numFmt w:val="bullet"/>
      <w:lvlText w:val="•"/>
      <w:lvlJc w:val="left"/>
      <w:pPr>
        <w:ind w:left="4079" w:hanging="147"/>
      </w:pPr>
      <w:rPr>
        <w:rFonts w:hint="default"/>
        <w:lang w:val="ru-RU" w:eastAsia="ru-RU" w:bidi="ru-RU"/>
      </w:rPr>
    </w:lvl>
    <w:lvl w:ilvl="6" w:tplc="B734D81A">
      <w:numFmt w:val="bullet"/>
      <w:lvlText w:val="•"/>
      <w:lvlJc w:val="left"/>
      <w:pPr>
        <w:ind w:left="4847" w:hanging="147"/>
      </w:pPr>
      <w:rPr>
        <w:rFonts w:hint="default"/>
        <w:lang w:val="ru-RU" w:eastAsia="ru-RU" w:bidi="ru-RU"/>
      </w:rPr>
    </w:lvl>
    <w:lvl w:ilvl="7" w:tplc="20408744">
      <w:numFmt w:val="bullet"/>
      <w:lvlText w:val="•"/>
      <w:lvlJc w:val="left"/>
      <w:pPr>
        <w:ind w:left="5614" w:hanging="147"/>
      </w:pPr>
      <w:rPr>
        <w:rFonts w:hint="default"/>
        <w:lang w:val="ru-RU" w:eastAsia="ru-RU" w:bidi="ru-RU"/>
      </w:rPr>
    </w:lvl>
    <w:lvl w:ilvl="8" w:tplc="D9B6A95A">
      <w:numFmt w:val="bullet"/>
      <w:lvlText w:val="•"/>
      <w:lvlJc w:val="left"/>
      <w:pPr>
        <w:ind w:left="6382" w:hanging="14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1B3335"/>
    <w:rsid w:val="001B3335"/>
    <w:rsid w:val="00D2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333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33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3335"/>
    <w:rPr>
      <w:b/>
      <w:bCs/>
      <w:sz w:val="23"/>
      <w:szCs w:val="23"/>
      <w:u w:val="single" w:color="000000"/>
    </w:rPr>
  </w:style>
  <w:style w:type="paragraph" w:styleId="a4">
    <w:name w:val="List Paragraph"/>
    <w:basedOn w:val="a"/>
    <w:uiPriority w:val="1"/>
    <w:qFormat/>
    <w:rsid w:val="001B3335"/>
    <w:pPr>
      <w:ind w:left="246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1B3335"/>
    <w:pPr>
      <w:spacing w:before="86"/>
      <w:ind w:left="5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Еликарова Елена</cp:lastModifiedBy>
  <cp:revision>2</cp:revision>
  <dcterms:created xsi:type="dcterms:W3CDTF">2018-09-20T10:14:00Z</dcterms:created>
  <dcterms:modified xsi:type="dcterms:W3CDTF">2018-09-20T10:14:00Z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2018-09-20T00:00:00Z</vt:filetime>
  </property>
</Properties>
</file>