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FC51F3" w:rsidRDefault="00FC51F3" w:rsidP="00956994">
      <w:r w:rsidRPr="001408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75pt;margin-top:-12.95pt;width:189pt;height:64.05pt;z-index:251658240" filled="t">
            <v:imagedata r:id="rId6" o:title="" grayscale="t"/>
          </v:shape>
          <o:OLEObject Type="Embed" ProgID="MSPhotoEd.3" ShapeID="_x0000_s1026" DrawAspect="Content" ObjectID="_1587214888" r:id="rId7"/>
        </w:pict>
      </w:r>
    </w:p>
    <w:tbl>
      <w:tblPr>
        <w:tblW w:w="10934" w:type="dxa"/>
        <w:tblLook w:val="01E0"/>
      </w:tblPr>
      <w:tblGrid>
        <w:gridCol w:w="4467"/>
        <w:gridCol w:w="6467"/>
      </w:tblGrid>
      <w:tr w:rsidR="00956994" w:rsidRPr="00017CF7" w:rsidTr="00FC51F3">
        <w:trPr>
          <w:trHeight w:val="1312"/>
        </w:trPr>
        <w:tc>
          <w:tcPr>
            <w:tcW w:w="4467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7" w:type="dxa"/>
          </w:tcPr>
          <w:p w:rsidR="00956994" w:rsidRDefault="00FC51F3" w:rsidP="00FC51F3">
            <w:pPr>
              <w:tabs>
                <w:tab w:val="left" w:pos="426"/>
              </w:tabs>
              <w:ind w:right="140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956994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140890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FC51F3">
        <w:trPr>
          <w:trHeight w:val="84"/>
        </w:trPr>
        <w:tc>
          <w:tcPr>
            <w:tcW w:w="10934" w:type="dxa"/>
            <w:gridSpan w:val="2"/>
            <w:shd w:val="clear" w:color="auto" w:fill="CCCCCC"/>
          </w:tcPr>
          <w:p w:rsidR="00FC51F3" w:rsidRPr="00071519" w:rsidRDefault="00FC51F3" w:rsidP="00FC51F3">
            <w:pPr>
              <w:spacing w:line="12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C51F3" w:rsidRPr="007E00A4" w:rsidRDefault="00FC51F3" w:rsidP="007E00A4">
      <w:pPr>
        <w:pStyle w:val="1"/>
        <w:shd w:val="clear" w:color="auto" w:fill="FFFFFF"/>
        <w:spacing w:before="0" w:after="300" w:line="600" w:lineRule="atLeast"/>
        <w:ind w:right="150"/>
        <w:jc w:val="right"/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</w:pPr>
      <w:r w:rsidRPr="00FC51F3">
        <w:rPr>
          <w:rFonts w:ascii="Times New Roman" w:hAnsi="Times New Roman" w:cs="Times New Roman"/>
          <w:bCs w:val="0"/>
          <w:noProof/>
          <w:color w:val="000000" w:themeColor="text1"/>
          <w:sz w:val="43"/>
          <w:szCs w:val="4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2799715</wp:posOffset>
            </wp:positionH>
            <wp:positionV relativeFrom="margin">
              <wp:posOffset>1066800</wp:posOffset>
            </wp:positionV>
            <wp:extent cx="3971925" cy="1181100"/>
            <wp:effectExtent l="19050" t="0" r="9525" b="0"/>
            <wp:wrapSquare wrapText="bothSides"/>
            <wp:docPr id="11" name="Рисунок 11" descr="https://million-wallpapers.ru/wallpapers/3/41/40529273455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llion-wallpapers.ru/wallpapers/3/41/4052927345588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 w:val="0"/>
          <w:color w:val="000000" w:themeColor="text1"/>
          <w:sz w:val="43"/>
          <w:szCs w:val="43"/>
        </w:rPr>
        <w:t xml:space="preserve"> </w:t>
      </w:r>
      <w:r w:rsidRPr="0025406B"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>Э К С К У Р С И Я        В  М</w:t>
      </w:r>
      <w:r w:rsidR="0025406B" w:rsidRPr="0025406B"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 xml:space="preserve"> </w:t>
      </w:r>
      <w:r w:rsidRPr="0025406B"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>У</w:t>
      </w:r>
      <w:r w:rsidR="0025406B" w:rsidRPr="0025406B"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 xml:space="preserve"> </w:t>
      </w:r>
      <w:r w:rsidRPr="0025406B"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>З</w:t>
      </w:r>
      <w:r w:rsidR="0025406B" w:rsidRPr="0025406B"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 xml:space="preserve"> </w:t>
      </w:r>
      <w:r w:rsidRPr="0025406B"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>Е</w:t>
      </w:r>
      <w:r w:rsidR="0025406B" w:rsidRPr="0025406B"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 xml:space="preserve"> </w:t>
      </w:r>
      <w:r w:rsidRPr="0025406B"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>Й</w:t>
      </w:r>
      <w:r w:rsidR="0025406B">
        <w:rPr>
          <w:rFonts w:ascii="Times New Roman" w:hAnsi="Times New Roman" w:cs="Times New Roman"/>
          <w:bCs w:val="0"/>
          <w:color w:val="000000" w:themeColor="text1"/>
          <w:sz w:val="43"/>
          <w:szCs w:val="43"/>
        </w:rPr>
        <w:t xml:space="preserve">         </w:t>
      </w:r>
    </w:p>
    <w:p w:rsidR="00FC51F3" w:rsidRPr="00FC51F3" w:rsidRDefault="00FC51F3" w:rsidP="00FC51F3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FC51F3">
        <w:rPr>
          <w:rFonts w:ascii="Arial" w:hAnsi="Arial" w:cs="Arial"/>
          <w:color w:val="000000"/>
        </w:rPr>
        <w:t xml:space="preserve">Выяснить секрет успеха одного из 272 заводов </w:t>
      </w:r>
      <w:proofErr w:type="spellStart"/>
      <w:r w:rsidRPr="00FC51F3">
        <w:rPr>
          <w:rFonts w:ascii="Arial" w:hAnsi="Arial" w:cs="Arial"/>
          <w:color w:val="000000"/>
        </w:rPr>
        <w:t>Coca-Cola</w:t>
      </w:r>
      <w:proofErr w:type="spellEnd"/>
      <w:r w:rsidRPr="00FC51F3">
        <w:rPr>
          <w:rFonts w:ascii="Arial" w:hAnsi="Arial" w:cs="Arial"/>
          <w:color w:val="000000"/>
        </w:rPr>
        <w:t xml:space="preserve"> и побывать в </w:t>
      </w:r>
      <w:proofErr w:type="spellStart"/>
      <w:r w:rsidRPr="00FC51F3">
        <w:rPr>
          <w:rFonts w:ascii="Arial" w:hAnsi="Arial" w:cs="Arial"/>
          <w:color w:val="000000"/>
        </w:rPr>
        <w:t>закулисье</w:t>
      </w:r>
      <w:proofErr w:type="spellEnd"/>
      <w:r w:rsidRPr="00FC51F3">
        <w:rPr>
          <w:rFonts w:ascii="Arial" w:hAnsi="Arial" w:cs="Arial"/>
          <w:color w:val="000000"/>
        </w:rPr>
        <w:t xml:space="preserve"> изготовления знаменитых напитков может любой желающий</w:t>
      </w:r>
      <w:r>
        <w:rPr>
          <w:rFonts w:ascii="Arial" w:hAnsi="Arial" w:cs="Arial"/>
          <w:color w:val="000000"/>
        </w:rPr>
        <w:t>.</w:t>
      </w:r>
    </w:p>
    <w:p w:rsidR="00FC51F3" w:rsidRDefault="00FC51F3" w:rsidP="00FC51F3"/>
    <w:p w:rsidR="00FC51F3" w:rsidRPr="00FC51F3" w:rsidRDefault="00FC51F3" w:rsidP="0025406B">
      <w:pPr>
        <w:jc w:val="center"/>
        <w:rPr>
          <w:b/>
          <w:color w:val="FF0000"/>
        </w:rPr>
      </w:pPr>
      <w:r w:rsidRPr="00FC51F3">
        <w:rPr>
          <w:b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2438400" cy="1847850"/>
            <wp:effectExtent l="19050" t="0" r="0" b="0"/>
            <wp:wrapSquare wrapText="bothSides"/>
            <wp:docPr id="3" name="Рисунок 8" descr="http://market-fmcg.ru/media/a/originals/3l93q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rket-fmcg.ru/media/a/originals/3l93q_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8EE" w:rsidRPr="00FC51F3">
        <w:rPr>
          <w:rFonts w:ascii="Arial" w:hAnsi="Arial" w:cs="Arial"/>
          <w:b/>
          <w:color w:val="FF0000"/>
          <w:sz w:val="36"/>
          <w:szCs w:val="36"/>
        </w:rPr>
        <w:t>Знаете ли вы?</w:t>
      </w:r>
    </w:p>
    <w:p w:rsidR="00FC51F3" w:rsidRDefault="00FC51F3" w:rsidP="00FC51F3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2"/>
          <w:szCs w:val="22"/>
        </w:rPr>
      </w:pPr>
      <w:r w:rsidRPr="00FC51F3">
        <w:rPr>
          <w:rFonts w:ascii="Arial" w:hAnsi="Arial" w:cs="Arial"/>
          <w:color w:val="4A4A4A"/>
          <w:sz w:val="22"/>
          <w:szCs w:val="22"/>
        </w:rPr>
        <w:t xml:space="preserve">Сироп </w:t>
      </w:r>
      <w:proofErr w:type="spellStart"/>
      <w:r w:rsidRPr="00FC51F3">
        <w:rPr>
          <w:rFonts w:ascii="Arial" w:hAnsi="Arial" w:cs="Arial"/>
          <w:color w:val="4A4A4A"/>
          <w:sz w:val="22"/>
          <w:szCs w:val="22"/>
        </w:rPr>
        <w:t>Coca</w:t>
      </w:r>
      <w:r w:rsidRPr="00FC51F3">
        <w:rPr>
          <w:rFonts w:ascii="Arial" w:hAnsi="Arial" w:cs="Arial"/>
          <w:color w:val="4A4A4A"/>
          <w:sz w:val="22"/>
          <w:szCs w:val="22"/>
        </w:rPr>
        <w:noBreakHyphen/>
        <w:t>Cola</w:t>
      </w:r>
      <w:proofErr w:type="spellEnd"/>
      <w:r w:rsidRPr="00FC51F3">
        <w:rPr>
          <w:rFonts w:ascii="Arial" w:hAnsi="Arial" w:cs="Arial"/>
          <w:color w:val="4A4A4A"/>
          <w:sz w:val="22"/>
          <w:szCs w:val="22"/>
        </w:rPr>
        <w:t> намного темнее готового напитка.</w:t>
      </w:r>
    </w:p>
    <w:p w:rsidR="00FC51F3" w:rsidRDefault="00FC51F3" w:rsidP="00FC51F3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2"/>
          <w:szCs w:val="22"/>
        </w:rPr>
      </w:pPr>
      <w:r w:rsidRPr="00FC51F3">
        <w:rPr>
          <w:rFonts w:ascii="Arial" w:hAnsi="Arial" w:cs="Arial"/>
          <w:color w:val="4A4A4A"/>
          <w:sz w:val="22"/>
          <w:szCs w:val="22"/>
        </w:rPr>
        <w:t>Основы напитков транспортируются и хранятся при соблюдении строгих температурных режимов.</w:t>
      </w:r>
    </w:p>
    <w:p w:rsidR="00FC51F3" w:rsidRDefault="00FC51F3" w:rsidP="00FC51F3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2"/>
          <w:szCs w:val="22"/>
        </w:rPr>
      </w:pPr>
      <w:r w:rsidRPr="00FC51F3">
        <w:rPr>
          <w:rFonts w:ascii="Arial" w:hAnsi="Arial" w:cs="Arial"/>
          <w:color w:val="4A4A4A"/>
          <w:sz w:val="22"/>
          <w:szCs w:val="22"/>
        </w:rPr>
        <w:t xml:space="preserve">Секретную формулу </w:t>
      </w:r>
      <w:proofErr w:type="spellStart"/>
      <w:r w:rsidRPr="00FC51F3">
        <w:rPr>
          <w:rFonts w:ascii="Arial" w:hAnsi="Arial" w:cs="Arial"/>
          <w:color w:val="4A4A4A"/>
          <w:sz w:val="22"/>
          <w:szCs w:val="22"/>
        </w:rPr>
        <w:t>Coca</w:t>
      </w:r>
      <w:r w:rsidRPr="00FC51F3">
        <w:rPr>
          <w:rFonts w:ascii="Arial" w:hAnsi="Arial" w:cs="Arial"/>
          <w:color w:val="4A4A4A"/>
          <w:sz w:val="22"/>
          <w:szCs w:val="22"/>
        </w:rPr>
        <w:noBreakHyphen/>
        <w:t>Cola</w:t>
      </w:r>
      <w:proofErr w:type="spellEnd"/>
      <w:r w:rsidRPr="00FC51F3">
        <w:rPr>
          <w:rFonts w:ascii="Arial" w:hAnsi="Arial" w:cs="Arial"/>
          <w:color w:val="4A4A4A"/>
          <w:sz w:val="22"/>
          <w:szCs w:val="22"/>
        </w:rPr>
        <w:t xml:space="preserve"> знают лишь несколько человек в мире</w:t>
      </w:r>
    </w:p>
    <w:p w:rsidR="00FC51F3" w:rsidRDefault="00FC51F3" w:rsidP="00FC51F3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2"/>
          <w:szCs w:val="22"/>
        </w:rPr>
      </w:pPr>
      <w:r w:rsidRPr="00FC51F3">
        <w:rPr>
          <w:rFonts w:ascii="Arial" w:hAnsi="Arial" w:cs="Arial"/>
          <w:color w:val="4A4A4A"/>
          <w:sz w:val="22"/>
          <w:szCs w:val="22"/>
        </w:rPr>
        <w:t xml:space="preserve">Из 1 литра </w:t>
      </w:r>
      <w:proofErr w:type="spellStart"/>
      <w:r w:rsidRPr="00FC51F3">
        <w:rPr>
          <w:rFonts w:ascii="Arial" w:hAnsi="Arial" w:cs="Arial"/>
          <w:color w:val="4A4A4A"/>
          <w:sz w:val="22"/>
          <w:szCs w:val="22"/>
        </w:rPr>
        <w:t>купажного</w:t>
      </w:r>
      <w:proofErr w:type="spellEnd"/>
      <w:r w:rsidRPr="00FC51F3">
        <w:rPr>
          <w:rFonts w:ascii="Arial" w:hAnsi="Arial" w:cs="Arial"/>
          <w:color w:val="4A4A4A"/>
          <w:sz w:val="22"/>
          <w:szCs w:val="22"/>
        </w:rPr>
        <w:t xml:space="preserve"> сиропа готовят 6,4 литров готового напитка</w:t>
      </w:r>
    </w:p>
    <w:p w:rsidR="00FC51F3" w:rsidRPr="00FC51F3" w:rsidRDefault="00FC51F3" w:rsidP="00FC51F3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A4A4A"/>
          <w:sz w:val="22"/>
          <w:szCs w:val="22"/>
        </w:rPr>
      </w:pPr>
      <w:r w:rsidRPr="00FC51F3">
        <w:rPr>
          <w:rFonts w:ascii="Arial" w:hAnsi="Arial" w:cs="Arial"/>
          <w:color w:val="4A4A4A"/>
          <w:sz w:val="22"/>
          <w:szCs w:val="22"/>
        </w:rPr>
        <w:t>Двухлитровая бутылка полностью наполняется напитком за 4 секунды</w:t>
      </w:r>
    </w:p>
    <w:p w:rsidR="0025406B" w:rsidRDefault="00FC51F3" w:rsidP="00FC51F3">
      <w:pPr>
        <w:pStyle w:val="a4"/>
        <w:shd w:val="clear" w:color="auto" w:fill="FFFFFF"/>
      </w:pPr>
      <w:r w:rsidRPr="00FC51F3">
        <w:rPr>
          <w:rFonts w:ascii="Arial" w:hAnsi="Arial" w:cs="Arial"/>
          <w:color w:val="000000"/>
        </w:rPr>
        <w:t>В ходе прогулки по производственным помещениям гостей знакомят со всеми этапами технологического процесса, от подготовки воды до наклеивания этикетки. Опытный экскурсовод готов поделиться занимательной информацией о каждом из них.</w:t>
      </w:r>
      <w:r w:rsidR="0025406B" w:rsidRPr="0025406B">
        <w:t xml:space="preserve"> </w:t>
      </w:r>
      <w:r w:rsidR="0025406B">
        <w:t xml:space="preserve">      </w:t>
      </w:r>
    </w:p>
    <w:p w:rsidR="0025406B" w:rsidRPr="0025406B" w:rsidRDefault="0025406B" w:rsidP="00FC51F3">
      <w:pPr>
        <w:pStyle w:val="a4"/>
        <w:shd w:val="clear" w:color="auto" w:fill="FFFFFF"/>
      </w:pPr>
      <w:r>
        <w:t xml:space="preserve">                                                                                          </w:t>
      </w:r>
      <w:r w:rsidRPr="00FC51F3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-3810</wp:posOffset>
            </wp:positionV>
            <wp:extent cx="2702560" cy="1457325"/>
            <wp:effectExtent l="19050" t="0" r="2540" b="0"/>
            <wp:wrapTight wrapText="bothSides">
              <wp:wrapPolygon edited="0">
                <wp:start x="-152" y="0"/>
                <wp:lineTo x="-152" y="21459"/>
                <wp:lineTo x="21620" y="21459"/>
                <wp:lineTo x="21620" y="0"/>
                <wp:lineTo x="-152" y="0"/>
              </wp:wrapPolygon>
            </wp:wrapTight>
            <wp:docPr id="7" name="Рисунок 2" descr="https://user32265.clients-cdnnow.ru/localStorage/post/55/d7/c2/83/55d7c283_resizedScaled_680to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er32265.clients-cdnnow.ru/localStorage/post/55/d7/c2/83/55d7c283_resizedScaled_680to4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1F3" w:rsidRPr="0025406B" w:rsidRDefault="00FC51F3" w:rsidP="0025406B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FC51F3">
        <w:rPr>
          <w:rFonts w:ascii="Arial" w:hAnsi="Arial" w:cs="Arial"/>
          <w:color w:val="000000"/>
        </w:rPr>
        <w:t xml:space="preserve">Впрочем, многие из тех, кто побывал на заводе, отмечают, что сильнее всего им запомнилась экспозиция музея «Мир </w:t>
      </w:r>
      <w:proofErr w:type="spellStart"/>
      <w:r w:rsidRPr="00FC51F3">
        <w:rPr>
          <w:rFonts w:ascii="Arial" w:hAnsi="Arial" w:cs="Arial"/>
          <w:color w:val="000000"/>
        </w:rPr>
        <w:t>Coca-Cola</w:t>
      </w:r>
      <w:proofErr w:type="spellEnd"/>
      <w:r w:rsidRPr="00FC51F3">
        <w:rPr>
          <w:rFonts w:ascii="Arial" w:hAnsi="Arial" w:cs="Arial"/>
          <w:color w:val="000000"/>
        </w:rPr>
        <w:t>», который был открыт почти три года назад. Здесь собрано более 300 фирменных экспонатов со всего мира, среди которых есть по-настоящему редкие и уникальные бутылочки и коллекционные сувениры.</w:t>
      </w:r>
    </w:p>
    <w:p w:rsidR="00F40D03" w:rsidRPr="007E00A4" w:rsidRDefault="007E00A4" w:rsidP="007E00A4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212B4A"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>Экскурсионная п</w:t>
      </w:r>
      <w:r w:rsidR="00F40D03" w:rsidRPr="0056399F">
        <w:rPr>
          <w:rFonts w:ascii="Times New Roman" w:hAnsi="Times New Roman"/>
          <w:b/>
          <w:sz w:val="24"/>
          <w:szCs w:val="24"/>
        </w:rPr>
        <w:t xml:space="preserve">рограмма </w:t>
      </w:r>
      <w:r>
        <w:rPr>
          <w:rFonts w:ascii="Times New Roman" w:hAnsi="Times New Roman"/>
          <w:b/>
          <w:sz w:val="24"/>
          <w:szCs w:val="24"/>
        </w:rPr>
        <w:t>2 часа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0"/>
        <w:gridCol w:w="3119"/>
        <w:gridCol w:w="3685"/>
      </w:tblGrid>
      <w:tr w:rsidR="00054E02" w:rsidRPr="0056399F" w:rsidTr="007E00A4">
        <w:trPr>
          <w:trHeight w:val="843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02" w:rsidRPr="0056399F" w:rsidRDefault="00054E02" w:rsidP="00FE65D1">
            <w:pPr>
              <w:rPr>
                <w:rFonts w:ascii="Times New Roman" w:hAnsi="Times New Roman"/>
                <w:sz w:val="24"/>
                <w:szCs w:val="24"/>
              </w:rPr>
            </w:pPr>
            <w:r w:rsidRPr="0056399F">
              <w:rPr>
                <w:rFonts w:ascii="Times New Roman" w:hAnsi="Times New Roman"/>
                <w:sz w:val="24"/>
                <w:szCs w:val="24"/>
              </w:rPr>
              <w:t>Стоимость экскурсии за 1 человека/рублей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02" w:rsidRPr="0056399F" w:rsidRDefault="00054E02" w:rsidP="00FE65D1">
            <w:pPr>
              <w:rPr>
                <w:rFonts w:ascii="Times New Roman" w:hAnsi="Times New Roman"/>
                <w:sz w:val="24"/>
                <w:szCs w:val="24"/>
              </w:rPr>
            </w:pPr>
            <w:r w:rsidRPr="0056399F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  <w:p w:rsidR="00054E02" w:rsidRPr="0056399F" w:rsidRDefault="00054E02" w:rsidP="00FE65D1">
            <w:pPr>
              <w:rPr>
                <w:rFonts w:ascii="Times New Roman" w:hAnsi="Times New Roman"/>
                <w:sz w:val="24"/>
                <w:szCs w:val="24"/>
              </w:rPr>
            </w:pPr>
            <w:r w:rsidRPr="0056399F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02" w:rsidRPr="0056399F" w:rsidRDefault="00054E02" w:rsidP="00FE65D1">
            <w:pPr>
              <w:rPr>
                <w:rFonts w:ascii="Times New Roman" w:hAnsi="Times New Roman"/>
                <w:sz w:val="24"/>
                <w:szCs w:val="24"/>
              </w:rPr>
            </w:pPr>
            <w:r w:rsidRPr="0056399F">
              <w:rPr>
                <w:rFonts w:ascii="Times New Roman" w:hAnsi="Times New Roman"/>
                <w:sz w:val="24"/>
                <w:szCs w:val="24"/>
              </w:rPr>
              <w:t>Количество сопровождающих</w:t>
            </w:r>
          </w:p>
          <w:p w:rsidR="00054E02" w:rsidRPr="0056399F" w:rsidRDefault="00054E02" w:rsidP="00FE65D1">
            <w:pPr>
              <w:rPr>
                <w:rFonts w:ascii="Times New Roman" w:hAnsi="Times New Roman"/>
                <w:sz w:val="24"/>
                <w:szCs w:val="24"/>
              </w:rPr>
            </w:pPr>
            <w:r w:rsidRPr="0056399F">
              <w:rPr>
                <w:rFonts w:ascii="Times New Roman" w:hAnsi="Times New Roman"/>
                <w:sz w:val="24"/>
                <w:szCs w:val="24"/>
              </w:rPr>
              <w:t>группу - бесплатно</w:t>
            </w:r>
          </w:p>
        </w:tc>
      </w:tr>
      <w:tr w:rsidR="0056399F" w:rsidRPr="0056399F" w:rsidTr="007E00A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99F" w:rsidRPr="0056399F" w:rsidRDefault="0056399F" w:rsidP="00FE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99F" w:rsidRPr="0056399F" w:rsidRDefault="0056399F" w:rsidP="00FE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99F" w:rsidRPr="0056399F" w:rsidRDefault="0056399F" w:rsidP="00FE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CD5" w:rsidRPr="0056399F" w:rsidTr="007E00A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D5" w:rsidRDefault="00E46CD5" w:rsidP="00F7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D5" w:rsidRPr="0056399F" w:rsidRDefault="00E46CD5" w:rsidP="00FE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D5" w:rsidRPr="0056399F" w:rsidRDefault="00E46CD5" w:rsidP="00FE6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02" w:rsidRPr="0056399F" w:rsidTr="007E00A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02" w:rsidRPr="0056399F" w:rsidRDefault="00F40D03" w:rsidP="004F0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0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02" w:rsidRPr="0056399F" w:rsidRDefault="00054E02" w:rsidP="00FE65D1">
            <w:pPr>
              <w:rPr>
                <w:rFonts w:ascii="Times New Roman" w:hAnsi="Times New Roman"/>
                <w:sz w:val="24"/>
                <w:szCs w:val="24"/>
              </w:rPr>
            </w:pPr>
            <w:r w:rsidRPr="0056399F">
              <w:rPr>
                <w:rFonts w:ascii="Times New Roman" w:hAnsi="Times New Roman"/>
                <w:sz w:val="24"/>
                <w:szCs w:val="24"/>
              </w:rPr>
              <w:t>2</w:t>
            </w:r>
            <w:r w:rsidR="00563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02" w:rsidRPr="0056399F" w:rsidRDefault="00054E02" w:rsidP="00FE65D1">
            <w:pPr>
              <w:rPr>
                <w:rFonts w:ascii="Times New Roman" w:hAnsi="Times New Roman"/>
                <w:sz w:val="24"/>
                <w:szCs w:val="24"/>
              </w:rPr>
            </w:pPr>
            <w:r w:rsidRPr="00563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4E02" w:rsidRPr="0056399F" w:rsidTr="007E00A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02" w:rsidRPr="0056399F" w:rsidRDefault="00E66BF1" w:rsidP="007E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0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02" w:rsidRPr="0056399F" w:rsidRDefault="007E00A4" w:rsidP="00FE6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02" w:rsidRPr="0056399F" w:rsidRDefault="0056399F" w:rsidP="00FE6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4E02" w:rsidRPr="0056399F" w:rsidTr="007E00A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02" w:rsidRPr="0056399F" w:rsidRDefault="00F40D03" w:rsidP="00E66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00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02" w:rsidRPr="0056399F" w:rsidRDefault="0056399F" w:rsidP="00FE6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E02" w:rsidRPr="0056399F" w:rsidRDefault="007E00A4" w:rsidP="00FE6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F0548" w:rsidRPr="004F0548" w:rsidRDefault="004F0548" w:rsidP="004F0548">
      <w:pPr>
        <w:rPr>
          <w:rFonts w:ascii="Times New Roman" w:hAnsi="Times New Roman"/>
          <w:sz w:val="24"/>
          <w:szCs w:val="24"/>
        </w:rPr>
      </w:pPr>
    </w:p>
    <w:p w:rsidR="004F0548" w:rsidRDefault="004F0548" w:rsidP="004F0548">
      <w:pPr>
        <w:rPr>
          <w:rFonts w:ascii="Times New Roman" w:hAnsi="Times New Roman"/>
          <w:sz w:val="24"/>
          <w:szCs w:val="24"/>
        </w:rPr>
      </w:pPr>
      <w:r w:rsidRPr="004F0548">
        <w:rPr>
          <w:rFonts w:ascii="Times New Roman" w:hAnsi="Times New Roman"/>
          <w:sz w:val="24"/>
          <w:szCs w:val="24"/>
        </w:rPr>
        <w:t>В стоимость входит: транспортное и экскурсионное сопровождение.</w:t>
      </w:r>
    </w:p>
    <w:p w:rsidR="00FC51F3" w:rsidRDefault="00FC51F3" w:rsidP="004F0548">
      <w:pPr>
        <w:rPr>
          <w:rFonts w:ascii="Times New Roman" w:hAnsi="Times New Roman"/>
          <w:sz w:val="24"/>
          <w:szCs w:val="24"/>
        </w:rPr>
      </w:pPr>
    </w:p>
    <w:p w:rsidR="00FC51F3" w:rsidRDefault="00FC51F3" w:rsidP="004F0548">
      <w:pPr>
        <w:rPr>
          <w:rFonts w:ascii="Times New Roman" w:hAnsi="Times New Roman"/>
          <w:sz w:val="24"/>
          <w:szCs w:val="24"/>
        </w:rPr>
      </w:pPr>
    </w:p>
    <w:p w:rsidR="00FC51F3" w:rsidRPr="004F0548" w:rsidRDefault="00FC51F3" w:rsidP="004F0548">
      <w:pPr>
        <w:rPr>
          <w:rFonts w:ascii="Times New Roman" w:hAnsi="Times New Roman"/>
          <w:sz w:val="24"/>
          <w:szCs w:val="24"/>
        </w:rPr>
      </w:pPr>
    </w:p>
    <w:sectPr w:rsidR="00FC51F3" w:rsidRPr="004F0548" w:rsidSect="00FC5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6D00"/>
    <w:multiLevelType w:val="hybridMultilevel"/>
    <w:tmpl w:val="DB4C74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E0C30"/>
    <w:multiLevelType w:val="multilevel"/>
    <w:tmpl w:val="779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B1052"/>
    <w:multiLevelType w:val="multilevel"/>
    <w:tmpl w:val="A34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056D4"/>
    <w:multiLevelType w:val="multilevel"/>
    <w:tmpl w:val="B750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49D6"/>
    <w:rsid w:val="00024C59"/>
    <w:rsid w:val="00054E02"/>
    <w:rsid w:val="00062875"/>
    <w:rsid w:val="00064559"/>
    <w:rsid w:val="000678CE"/>
    <w:rsid w:val="000706F4"/>
    <w:rsid w:val="00071519"/>
    <w:rsid w:val="00084834"/>
    <w:rsid w:val="000B28F3"/>
    <w:rsid w:val="000C3500"/>
    <w:rsid w:val="000C482C"/>
    <w:rsid w:val="000F7BEB"/>
    <w:rsid w:val="001272CE"/>
    <w:rsid w:val="00140890"/>
    <w:rsid w:val="00150115"/>
    <w:rsid w:val="0016128E"/>
    <w:rsid w:val="00180D6D"/>
    <w:rsid w:val="00184F4F"/>
    <w:rsid w:val="001937A4"/>
    <w:rsid w:val="0019729D"/>
    <w:rsid w:val="001A63D4"/>
    <w:rsid w:val="001C3C05"/>
    <w:rsid w:val="00200E14"/>
    <w:rsid w:val="0025406B"/>
    <w:rsid w:val="00254ADB"/>
    <w:rsid w:val="002853D8"/>
    <w:rsid w:val="00291AF9"/>
    <w:rsid w:val="00293B08"/>
    <w:rsid w:val="00297B03"/>
    <w:rsid w:val="002B159F"/>
    <w:rsid w:val="002D40C2"/>
    <w:rsid w:val="002D40F0"/>
    <w:rsid w:val="002E47FD"/>
    <w:rsid w:val="003250DA"/>
    <w:rsid w:val="00337D98"/>
    <w:rsid w:val="003725C7"/>
    <w:rsid w:val="00380B53"/>
    <w:rsid w:val="003A12D0"/>
    <w:rsid w:val="003A2C14"/>
    <w:rsid w:val="003C59D3"/>
    <w:rsid w:val="004300C7"/>
    <w:rsid w:val="00446271"/>
    <w:rsid w:val="00455B50"/>
    <w:rsid w:val="00464ACB"/>
    <w:rsid w:val="00481983"/>
    <w:rsid w:val="004A7C34"/>
    <w:rsid w:val="004A7D98"/>
    <w:rsid w:val="004C2FDD"/>
    <w:rsid w:val="004C3985"/>
    <w:rsid w:val="004C4095"/>
    <w:rsid w:val="004D20A9"/>
    <w:rsid w:val="004D58AB"/>
    <w:rsid w:val="004E250B"/>
    <w:rsid w:val="004F0548"/>
    <w:rsid w:val="004F0820"/>
    <w:rsid w:val="00501A63"/>
    <w:rsid w:val="00513F74"/>
    <w:rsid w:val="005526CD"/>
    <w:rsid w:val="005562C4"/>
    <w:rsid w:val="0056399F"/>
    <w:rsid w:val="005716BE"/>
    <w:rsid w:val="005778EE"/>
    <w:rsid w:val="00594CB4"/>
    <w:rsid w:val="005B712E"/>
    <w:rsid w:val="005D5C91"/>
    <w:rsid w:val="005D7AFC"/>
    <w:rsid w:val="005F7F88"/>
    <w:rsid w:val="0060523F"/>
    <w:rsid w:val="00627D42"/>
    <w:rsid w:val="006468BB"/>
    <w:rsid w:val="0066279C"/>
    <w:rsid w:val="006B4E65"/>
    <w:rsid w:val="006C0756"/>
    <w:rsid w:val="006E1927"/>
    <w:rsid w:val="006E1BB4"/>
    <w:rsid w:val="006E55CA"/>
    <w:rsid w:val="006F72AD"/>
    <w:rsid w:val="00724107"/>
    <w:rsid w:val="007413D4"/>
    <w:rsid w:val="0074604D"/>
    <w:rsid w:val="00746BD8"/>
    <w:rsid w:val="007660BC"/>
    <w:rsid w:val="00772347"/>
    <w:rsid w:val="007A53A0"/>
    <w:rsid w:val="007A6FFA"/>
    <w:rsid w:val="007C64FF"/>
    <w:rsid w:val="007E00A4"/>
    <w:rsid w:val="007E4029"/>
    <w:rsid w:val="007F45C9"/>
    <w:rsid w:val="00800647"/>
    <w:rsid w:val="00830BA9"/>
    <w:rsid w:val="0083218D"/>
    <w:rsid w:val="00843B6D"/>
    <w:rsid w:val="00883486"/>
    <w:rsid w:val="008C23B0"/>
    <w:rsid w:val="008C7C77"/>
    <w:rsid w:val="008D2824"/>
    <w:rsid w:val="008F76C5"/>
    <w:rsid w:val="009335E2"/>
    <w:rsid w:val="00951A1A"/>
    <w:rsid w:val="00956994"/>
    <w:rsid w:val="00961462"/>
    <w:rsid w:val="00961F20"/>
    <w:rsid w:val="009A34DB"/>
    <w:rsid w:val="009B4053"/>
    <w:rsid w:val="009C0BF8"/>
    <w:rsid w:val="00A0638D"/>
    <w:rsid w:val="00A202CC"/>
    <w:rsid w:val="00A20CA3"/>
    <w:rsid w:val="00A550BB"/>
    <w:rsid w:val="00A6143B"/>
    <w:rsid w:val="00A73791"/>
    <w:rsid w:val="00A94C8B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14BCE"/>
    <w:rsid w:val="00B21BA7"/>
    <w:rsid w:val="00B6035C"/>
    <w:rsid w:val="00B90867"/>
    <w:rsid w:val="00BA30AD"/>
    <w:rsid w:val="00BB36EB"/>
    <w:rsid w:val="00BC448D"/>
    <w:rsid w:val="00BC78FD"/>
    <w:rsid w:val="00BD1A0C"/>
    <w:rsid w:val="00C20795"/>
    <w:rsid w:val="00C25FD2"/>
    <w:rsid w:val="00C50C6E"/>
    <w:rsid w:val="00C530DD"/>
    <w:rsid w:val="00C53773"/>
    <w:rsid w:val="00C65EBF"/>
    <w:rsid w:val="00C67ED3"/>
    <w:rsid w:val="00C71665"/>
    <w:rsid w:val="00CA4A43"/>
    <w:rsid w:val="00CB30EF"/>
    <w:rsid w:val="00CD2867"/>
    <w:rsid w:val="00CE786B"/>
    <w:rsid w:val="00CF3EE8"/>
    <w:rsid w:val="00D27A61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46CD5"/>
    <w:rsid w:val="00E63D3D"/>
    <w:rsid w:val="00E66BF1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F05D0E"/>
    <w:rsid w:val="00F275C6"/>
    <w:rsid w:val="00F40D03"/>
    <w:rsid w:val="00F417FC"/>
    <w:rsid w:val="00F53F1A"/>
    <w:rsid w:val="00F62396"/>
    <w:rsid w:val="00F7264E"/>
    <w:rsid w:val="00F729E5"/>
    <w:rsid w:val="00F73292"/>
    <w:rsid w:val="00F8576B"/>
    <w:rsid w:val="00F97428"/>
    <w:rsid w:val="00FC51F3"/>
    <w:rsid w:val="00FC6167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8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character" w:customStyle="1" w:styleId="10">
    <w:name w:val="Заголовок 1 Знак"/>
    <w:basedOn w:val="a0"/>
    <w:link w:val="1"/>
    <w:uiPriority w:val="9"/>
    <w:rsid w:val="0057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4A63-1656-4525-8875-E1138825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lezhnina</cp:lastModifiedBy>
  <cp:revision>2</cp:revision>
  <cp:lastPrinted>2016-11-14T05:50:00Z</cp:lastPrinted>
  <dcterms:created xsi:type="dcterms:W3CDTF">2018-05-07T11:15:00Z</dcterms:created>
  <dcterms:modified xsi:type="dcterms:W3CDTF">2018-05-07T11:15:00Z</dcterms:modified>
</cp:coreProperties>
</file>