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89" w:type="dxa"/>
        <w:tblLook w:val="01E0"/>
      </w:tblPr>
      <w:tblGrid>
        <w:gridCol w:w="11023"/>
      </w:tblGrid>
      <w:tr w:rsidR="001E460B" w:rsidRPr="001E460B" w:rsidTr="001E460B">
        <w:trPr>
          <w:trHeight w:val="1566"/>
        </w:trPr>
        <w:tc>
          <w:tcPr>
            <w:tcW w:w="11023" w:type="dxa"/>
          </w:tcPr>
          <w:p w:rsidR="001E460B" w:rsidRPr="002661AC" w:rsidRDefault="001754E1" w:rsidP="001E460B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1754E1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7" o:title="" grayscale="t"/>
                </v:shape>
                <o:OLEObject Type="Embed" ProgID="MSPhotoEd.3" ShapeID="_x0000_s1026" DrawAspect="Content" ObjectID="_1608722147" r:id="rId8"/>
              </w:pict>
            </w:r>
          </w:p>
          <w:p w:rsidR="001E460B" w:rsidRPr="002661AC" w:rsidRDefault="001E460B" w:rsidP="001E460B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1E460B" w:rsidRPr="002661AC" w:rsidRDefault="001E460B" w:rsidP="001E460B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1E460B" w:rsidRPr="002661AC" w:rsidRDefault="001E460B" w:rsidP="001E460B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1E460B" w:rsidRPr="002661AC" w:rsidRDefault="001754E1" w:rsidP="001E460B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1E460B" w:rsidRPr="002661AC">
                <w:rPr>
                  <w:rStyle w:val="a6"/>
                  <w:rFonts w:ascii="Tahoma" w:hAnsi="Tahoma" w:cs="Tahoma"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1E460B" w:rsidRPr="00BA2799" w:rsidRDefault="001E460B" w:rsidP="001E460B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661AC">
                <w:rPr>
                  <w:rStyle w:val="a6"/>
                  <w:rFonts w:ascii="Tahoma" w:hAnsi="Tahoma" w:cs="Tahoma"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6"/>
                  <w:rFonts w:ascii="Tahoma" w:hAnsi="Tahoma" w:cs="Tahoma"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6"/>
                  <w:rFonts w:ascii="Tahoma" w:hAnsi="Tahoma" w:cs="Tahoma"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6"/>
                  <w:rFonts w:ascii="Tahoma" w:hAnsi="Tahoma" w:cs="Tahoma"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6"/>
                  <w:rFonts w:ascii="Tahoma" w:hAnsi="Tahoma" w:cs="Tahoma"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E460B" w:rsidRPr="001E460B" w:rsidTr="001E460B">
        <w:trPr>
          <w:trHeight w:val="80"/>
        </w:trPr>
        <w:tc>
          <w:tcPr>
            <w:tcW w:w="11023" w:type="dxa"/>
            <w:shd w:val="clear" w:color="auto" w:fill="CCCCCC"/>
          </w:tcPr>
          <w:p w:rsidR="001E460B" w:rsidRPr="0022249C" w:rsidRDefault="001E460B" w:rsidP="001E460B">
            <w:pPr>
              <w:rPr>
                <w:rFonts w:ascii="Arial" w:hAnsi="Arial" w:cs="Arial"/>
                <w:b/>
                <w:i/>
                <w:sz w:val="8"/>
                <w:szCs w:val="8"/>
                <w:lang w:val="en-US"/>
              </w:rPr>
            </w:pPr>
          </w:p>
        </w:tc>
      </w:tr>
    </w:tbl>
    <w:p w:rsidR="0026643B" w:rsidRPr="001E460B" w:rsidRDefault="0026643B" w:rsidP="0026643B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  <w:lang w:val="en-US"/>
        </w:rPr>
      </w:pPr>
    </w:p>
    <w:p w:rsidR="00C55250" w:rsidRPr="001E460B" w:rsidRDefault="00C55250" w:rsidP="001E460B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E460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«</w:t>
      </w:r>
      <w:r w:rsidRPr="001E4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 цвети, моя Казань</w:t>
      </w:r>
      <w:r w:rsidRPr="001E460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»</w:t>
      </w:r>
    </w:p>
    <w:p w:rsidR="000337CE" w:rsidRPr="001E460B" w:rsidRDefault="00857ABA" w:rsidP="001E460B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E460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Ориентировочная программа т</w:t>
      </w:r>
      <w:r w:rsidR="00842A78" w:rsidRPr="001E460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ур</w:t>
      </w:r>
      <w:r w:rsidRPr="001E460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а</w:t>
      </w:r>
      <w:r w:rsidR="00842A78" w:rsidRPr="001E460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  <w:r w:rsidR="000337CE" w:rsidRPr="001E460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для школьных групп </w:t>
      </w:r>
      <w:r w:rsidR="00C55250" w:rsidRPr="001E460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(</w:t>
      </w:r>
      <w:r w:rsidR="000337CE" w:rsidRPr="001E460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2 дня / 1ноч</w:t>
      </w:r>
      <w:r w:rsidR="00F868A3" w:rsidRPr="001E460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ь)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0337CE" w:rsidRPr="001E460B" w:rsidTr="00597E72">
        <w:trPr>
          <w:trHeight w:val="164"/>
        </w:trPr>
        <w:tc>
          <w:tcPr>
            <w:tcW w:w="10915" w:type="dxa"/>
            <w:gridSpan w:val="2"/>
            <w:vAlign w:val="center"/>
          </w:tcPr>
          <w:p w:rsidR="000337CE" w:rsidRPr="001E460B" w:rsidRDefault="000337CE" w:rsidP="001E460B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857ABA" w:rsidRPr="001E460B" w:rsidTr="00597E72">
        <w:trPr>
          <w:trHeight w:val="164"/>
        </w:trPr>
        <w:tc>
          <w:tcPr>
            <w:tcW w:w="10915" w:type="dxa"/>
            <w:gridSpan w:val="2"/>
            <w:vAlign w:val="center"/>
          </w:tcPr>
          <w:p w:rsidR="00857ABA" w:rsidRPr="001E460B" w:rsidRDefault="00A74B35" w:rsidP="001E460B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Автобус на 7</w:t>
            </w:r>
            <w:r w:rsidR="00857ABA" w:rsidRPr="001E460B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857ABA" w:rsidRPr="001E460B" w:rsidTr="00597E72">
        <w:trPr>
          <w:cantSplit/>
          <w:trHeight w:val="241"/>
        </w:trPr>
        <w:tc>
          <w:tcPr>
            <w:tcW w:w="709" w:type="dxa"/>
            <w:vAlign w:val="center"/>
          </w:tcPr>
          <w:p w:rsidR="00857ABA" w:rsidRPr="001E460B" w:rsidRDefault="00857ABA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206" w:type="dxa"/>
            <w:vAlign w:val="center"/>
          </w:tcPr>
          <w:p w:rsidR="00857ABA" w:rsidRPr="001E460B" w:rsidRDefault="00857ABA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Прибытие в Казань.</w:t>
            </w:r>
            <w:r w:rsidR="00594E04" w:rsidRPr="001E460B">
              <w:rPr>
                <w:color w:val="000000" w:themeColor="text1"/>
                <w:sz w:val="24"/>
                <w:szCs w:val="24"/>
              </w:rPr>
              <w:t> Встреча с представителем туроператора</w:t>
            </w:r>
            <w:r w:rsidR="001E460B" w:rsidRPr="001E460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57ABA" w:rsidRPr="001E460B" w:rsidTr="00597E72">
        <w:trPr>
          <w:cantSplit/>
          <w:trHeight w:val="241"/>
        </w:trPr>
        <w:tc>
          <w:tcPr>
            <w:tcW w:w="709" w:type="dxa"/>
            <w:vAlign w:val="center"/>
          </w:tcPr>
          <w:p w:rsidR="00857ABA" w:rsidRPr="001E460B" w:rsidRDefault="00857ABA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09:</w:t>
            </w:r>
            <w:r w:rsidRPr="001E460B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  <w:vAlign w:val="center"/>
          </w:tcPr>
          <w:p w:rsidR="00857ABA" w:rsidRPr="001E460B" w:rsidRDefault="00857ABA" w:rsidP="001E460B">
            <w:pPr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Завтрак в кафе города.</w:t>
            </w:r>
          </w:p>
        </w:tc>
      </w:tr>
      <w:tr w:rsidR="00857ABA" w:rsidRPr="001E460B" w:rsidTr="00597E72">
        <w:trPr>
          <w:cantSplit/>
          <w:trHeight w:val="241"/>
        </w:trPr>
        <w:tc>
          <w:tcPr>
            <w:tcW w:w="709" w:type="dxa"/>
            <w:vAlign w:val="center"/>
          </w:tcPr>
          <w:p w:rsidR="00857ABA" w:rsidRPr="001E460B" w:rsidRDefault="00857ABA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10:</w:t>
            </w:r>
            <w:r w:rsidR="009C3488" w:rsidRPr="001E460B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</w:tcPr>
          <w:p w:rsidR="00822FEF" w:rsidRPr="001E460B" w:rsidRDefault="00857ABA" w:rsidP="001E460B">
            <w:pPr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 xml:space="preserve">Обзорная автобусная экскурсия 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>«Лег</w:t>
            </w:r>
            <w:hyperlink r:id="rId11" w:history="1">
              <w:r w:rsidRPr="001E460B">
                <w:rPr>
                  <w:rStyle w:val="a6"/>
                  <w:b/>
                  <w:color w:val="000000" w:themeColor="text1"/>
                  <w:sz w:val="24"/>
                  <w:szCs w:val="24"/>
                  <w:u w:val="none"/>
                </w:rPr>
                <w:t>е</w:t>
              </w:r>
            </w:hyperlink>
            <w:r w:rsidRPr="001E460B">
              <w:rPr>
                <w:b/>
                <w:color w:val="000000" w:themeColor="text1"/>
                <w:sz w:val="24"/>
                <w:szCs w:val="24"/>
              </w:rPr>
              <w:t>нды и тайны тысячелетней Казани».</w:t>
            </w:r>
            <w:r w:rsidRPr="001E460B">
              <w:rPr>
                <w:color w:val="000000" w:themeColor="text1"/>
                <w:sz w:val="24"/>
                <w:szCs w:val="24"/>
              </w:rPr>
      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</w:t>
            </w:r>
            <w:proofErr w:type="gramStart"/>
            <w:r w:rsidRPr="001E460B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E460B">
              <w:rPr>
                <w:color w:val="000000" w:themeColor="text1"/>
                <w:sz w:val="24"/>
                <w:szCs w:val="24"/>
              </w:rPr>
              <w:t xml:space="preserve">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авылым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1E460B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1E460B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</w:p>
        </w:tc>
      </w:tr>
      <w:tr w:rsidR="00857ABA" w:rsidRPr="001E460B" w:rsidTr="00597E72">
        <w:trPr>
          <w:cantSplit/>
          <w:trHeight w:val="241"/>
        </w:trPr>
        <w:tc>
          <w:tcPr>
            <w:tcW w:w="709" w:type="dxa"/>
            <w:vAlign w:val="center"/>
          </w:tcPr>
          <w:p w:rsidR="00857ABA" w:rsidRPr="001E460B" w:rsidRDefault="00857ABA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206" w:type="dxa"/>
            <w:vAlign w:val="center"/>
          </w:tcPr>
          <w:p w:rsidR="00857ABA" w:rsidRPr="001E460B" w:rsidRDefault="00857ABA" w:rsidP="001E460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857ABA" w:rsidRPr="001E460B" w:rsidTr="00597E72">
        <w:trPr>
          <w:cantSplit/>
          <w:trHeight w:val="241"/>
        </w:trPr>
        <w:tc>
          <w:tcPr>
            <w:tcW w:w="709" w:type="dxa"/>
            <w:vAlign w:val="center"/>
          </w:tcPr>
          <w:p w:rsidR="00857ABA" w:rsidRPr="001E460B" w:rsidRDefault="00857ABA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206" w:type="dxa"/>
            <w:vAlign w:val="center"/>
          </w:tcPr>
          <w:p w:rsidR="00857ABA" w:rsidRPr="001E460B" w:rsidRDefault="00857ABA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E460B">
              <w:rPr>
                <w:b/>
                <w:color w:val="000000" w:themeColor="text1"/>
                <w:sz w:val="24"/>
                <w:szCs w:val="24"/>
              </w:rPr>
              <w:t>Казанский</w:t>
            </w:r>
            <w:proofErr w:type="gramEnd"/>
            <w:r w:rsidRPr="001E460B">
              <w:rPr>
                <w:b/>
                <w:color w:val="000000" w:themeColor="text1"/>
                <w:sz w:val="24"/>
                <w:szCs w:val="24"/>
              </w:rPr>
              <w:t xml:space="preserve"> Арбат»</w:t>
            </w:r>
            <w:r w:rsidRPr="001E460B">
              <w:rPr>
                <w:color w:val="000000" w:themeColor="text1"/>
                <w:sz w:val="24"/>
                <w:szCs w:val="24"/>
              </w:rPr>
              <w:t>.</w:t>
            </w:r>
          </w:p>
          <w:p w:rsidR="00857ABA" w:rsidRPr="001E460B" w:rsidRDefault="00857ABA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E460B">
              <w:rPr>
                <w:color w:val="000000" w:themeColor="text1"/>
                <w:sz w:val="24"/>
                <w:szCs w:val="24"/>
              </w:rPr>
              <w:t>Побывать в Казани и не совершить</w:t>
            </w:r>
            <w:proofErr w:type="gramEnd"/>
            <w:r w:rsidRPr="001E460B">
              <w:rPr>
                <w:color w:val="000000" w:themeColor="text1"/>
                <w:sz w:val="24"/>
                <w:szCs w:val="24"/>
              </w:rPr>
              <w:t xml:space="preserve"> экскурс</w:t>
            </w:r>
            <w:hyperlink r:id="rId12" w:history="1">
              <w:r w:rsidRPr="001E460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и</w:t>
              </w:r>
            </w:hyperlink>
            <w:r w:rsidRPr="001E460B">
              <w:rPr>
                <w:color w:val="000000" w:themeColor="text1"/>
                <w:sz w:val="24"/>
                <w:szCs w:val="24"/>
              </w:rPr>
              <w:t xml:space="preserve">ю по Баумана — древнейшей улице города — значит не увидеть самого главного.  Государственный банк, старая колокольня и церковь Богоявления, где крестили Федора Шаляпина. Вы </w:t>
            </w:r>
            <w:proofErr w:type="gramStart"/>
            <w:r w:rsidRPr="001E460B">
              <w:rPr>
                <w:color w:val="000000" w:themeColor="text1"/>
                <w:sz w:val="24"/>
                <w:szCs w:val="24"/>
              </w:rPr>
              <w:t xml:space="preserve">познакомитесь с Су 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 xml:space="preserve"> и узнаете</w:t>
            </w:r>
            <w:proofErr w:type="gramEnd"/>
            <w:r w:rsidRPr="001E460B">
              <w:rPr>
                <w:color w:val="000000" w:themeColor="text1"/>
                <w:sz w:val="24"/>
                <w:szCs w:val="24"/>
              </w:rPr>
              <w:t xml:space="preserve"> историю Казанского кота,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</w:t>
            </w:r>
          </w:p>
        </w:tc>
      </w:tr>
      <w:tr w:rsidR="009C3488" w:rsidRPr="001E460B" w:rsidTr="00597E72">
        <w:trPr>
          <w:cantSplit/>
          <w:trHeight w:val="241"/>
        </w:trPr>
        <w:tc>
          <w:tcPr>
            <w:tcW w:w="709" w:type="dxa"/>
            <w:vAlign w:val="center"/>
          </w:tcPr>
          <w:p w:rsidR="009C3488" w:rsidRPr="001E460B" w:rsidRDefault="009C3488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0206" w:type="dxa"/>
            <w:vAlign w:val="center"/>
          </w:tcPr>
          <w:p w:rsidR="009C3488" w:rsidRPr="001E460B" w:rsidRDefault="009C3488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Выезд в гостиницу.</w:t>
            </w:r>
          </w:p>
        </w:tc>
      </w:tr>
      <w:tr w:rsidR="00857ABA" w:rsidRPr="001E460B" w:rsidTr="00597E72">
        <w:trPr>
          <w:cantSplit/>
          <w:trHeight w:val="241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57ABA" w:rsidRPr="001E460B" w:rsidRDefault="00857ABA" w:rsidP="001E460B">
            <w:pPr>
              <w:pStyle w:val="a5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E460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16:</w:t>
            </w:r>
            <w:r w:rsidR="009C3488" w:rsidRPr="001E460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00</w:t>
            </w:r>
          </w:p>
        </w:tc>
        <w:tc>
          <w:tcPr>
            <w:tcW w:w="10206" w:type="dxa"/>
            <w:vAlign w:val="center"/>
          </w:tcPr>
          <w:p w:rsidR="00857ABA" w:rsidRPr="001E460B" w:rsidRDefault="00857ABA" w:rsidP="001E460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460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Размещение в выбранной гостинице. Свободное время</w:t>
            </w:r>
            <w:r w:rsidR="009E138E" w:rsidRPr="001E460B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857ABA" w:rsidRPr="001E460B" w:rsidTr="00597E72">
        <w:trPr>
          <w:cantSplit/>
          <w:trHeight w:val="241"/>
        </w:trPr>
        <w:tc>
          <w:tcPr>
            <w:tcW w:w="709" w:type="dxa"/>
            <w:vAlign w:val="center"/>
          </w:tcPr>
          <w:p w:rsidR="00857ABA" w:rsidRPr="001E460B" w:rsidRDefault="00857ABA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857ABA" w:rsidRPr="001E460B" w:rsidRDefault="00E015F9" w:rsidP="001E460B">
            <w:pPr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плату от 350 рублей на каждого человека)</w:t>
            </w:r>
          </w:p>
        </w:tc>
      </w:tr>
    </w:tbl>
    <w:p w:rsidR="001F06AD" w:rsidRPr="001E460B" w:rsidRDefault="001F06AD" w:rsidP="001E460B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207"/>
      </w:tblGrid>
      <w:tr w:rsidR="000337CE" w:rsidRPr="001E460B" w:rsidTr="00597E72">
        <w:trPr>
          <w:trHeight w:val="160"/>
        </w:trPr>
        <w:tc>
          <w:tcPr>
            <w:tcW w:w="10915" w:type="dxa"/>
            <w:gridSpan w:val="2"/>
            <w:vAlign w:val="center"/>
          </w:tcPr>
          <w:p w:rsidR="000337CE" w:rsidRPr="001E460B" w:rsidRDefault="000337CE" w:rsidP="001E460B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</w:tc>
      </w:tr>
      <w:tr w:rsidR="00601536" w:rsidRPr="001E460B" w:rsidTr="00597E72">
        <w:trPr>
          <w:trHeight w:val="160"/>
        </w:trPr>
        <w:tc>
          <w:tcPr>
            <w:tcW w:w="10915" w:type="dxa"/>
            <w:gridSpan w:val="2"/>
            <w:vAlign w:val="center"/>
          </w:tcPr>
          <w:p w:rsidR="00601536" w:rsidRPr="001E460B" w:rsidRDefault="00601536" w:rsidP="001E460B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Автобус  на 7,5 часов</w:t>
            </w:r>
          </w:p>
        </w:tc>
      </w:tr>
      <w:tr w:rsidR="00601536" w:rsidRPr="001E460B" w:rsidTr="00597E72">
        <w:trPr>
          <w:cantSplit/>
          <w:trHeight w:val="236"/>
        </w:trPr>
        <w:tc>
          <w:tcPr>
            <w:tcW w:w="708" w:type="dxa"/>
            <w:vAlign w:val="center"/>
          </w:tcPr>
          <w:p w:rsidR="00601536" w:rsidRPr="001E460B" w:rsidRDefault="00F868A3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601536" w:rsidRPr="001E460B">
              <w:rPr>
                <w:b/>
                <w:color w:val="000000" w:themeColor="text1"/>
                <w:sz w:val="24"/>
                <w:szCs w:val="24"/>
              </w:rPr>
              <w:t>07:00</w:t>
            </w:r>
          </w:p>
        </w:tc>
        <w:tc>
          <w:tcPr>
            <w:tcW w:w="10207" w:type="dxa"/>
            <w:vAlign w:val="center"/>
          </w:tcPr>
          <w:p w:rsidR="00601536" w:rsidRPr="001E460B" w:rsidRDefault="00601536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Завтрак в гостинице. Освобождение номеров.</w:t>
            </w:r>
          </w:p>
        </w:tc>
      </w:tr>
      <w:tr w:rsidR="00601536" w:rsidRPr="001E460B" w:rsidTr="00597E72">
        <w:trPr>
          <w:cantSplit/>
          <w:trHeight w:val="236"/>
        </w:trPr>
        <w:tc>
          <w:tcPr>
            <w:tcW w:w="708" w:type="dxa"/>
            <w:vAlign w:val="center"/>
          </w:tcPr>
          <w:p w:rsidR="00601536" w:rsidRPr="001E460B" w:rsidRDefault="00601536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207" w:type="dxa"/>
            <w:vAlign w:val="center"/>
          </w:tcPr>
          <w:p w:rsidR="00601536" w:rsidRPr="001E460B" w:rsidRDefault="00601536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1E460B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1E460B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601536" w:rsidRPr="001E460B" w:rsidTr="00597E72">
        <w:trPr>
          <w:cantSplit/>
          <w:trHeight w:val="236"/>
        </w:trPr>
        <w:tc>
          <w:tcPr>
            <w:tcW w:w="708" w:type="dxa"/>
            <w:vAlign w:val="center"/>
          </w:tcPr>
          <w:p w:rsidR="00601536" w:rsidRPr="001E460B" w:rsidRDefault="00601536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10207" w:type="dxa"/>
            <w:vAlign w:val="center"/>
          </w:tcPr>
          <w:p w:rsidR="007B1888" w:rsidRPr="001E460B" w:rsidRDefault="007B1888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Экскурсия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 xml:space="preserve"> «Белокаменная крепость». </w:t>
            </w:r>
            <w:r w:rsidRPr="001E460B">
              <w:rPr>
                <w:color w:val="000000" w:themeColor="text1"/>
                <w:sz w:val="24"/>
                <w:szCs w:val="24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>.</w:t>
            </w:r>
          </w:p>
          <w:p w:rsidR="00E015F9" w:rsidRPr="001E460B" w:rsidRDefault="00E015F9" w:rsidP="001E460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015F9" w:rsidRPr="001E460B" w:rsidRDefault="00E015F9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i/>
                <w:color w:val="000000" w:themeColor="text1"/>
                <w:sz w:val="24"/>
                <w:szCs w:val="24"/>
              </w:rPr>
              <w:t xml:space="preserve">Экскурсию в </w:t>
            </w:r>
            <w:proofErr w:type="gramStart"/>
            <w:r w:rsidRPr="001E460B">
              <w:rPr>
                <w:i/>
                <w:color w:val="000000" w:themeColor="text1"/>
                <w:sz w:val="24"/>
                <w:szCs w:val="24"/>
              </w:rPr>
              <w:t>Кремле</w:t>
            </w:r>
            <w:proofErr w:type="gramEnd"/>
            <w:r w:rsidRPr="001E460B">
              <w:rPr>
                <w:i/>
                <w:color w:val="000000" w:themeColor="text1"/>
                <w:sz w:val="24"/>
                <w:szCs w:val="24"/>
              </w:rPr>
              <w:t xml:space="preserve"> можно провести в виде интерактивной программы</w:t>
            </w:r>
            <w:r w:rsidRPr="001E460B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>«Сказ Казанского Кота»</w:t>
            </w:r>
            <w:r w:rsidRPr="001E460B">
              <w:rPr>
                <w:color w:val="000000" w:themeColor="text1"/>
                <w:sz w:val="24"/>
                <w:szCs w:val="24"/>
              </w:rPr>
              <w:t xml:space="preserve">. Рекомендовано школьникам до 14 лет. </w:t>
            </w:r>
          </w:p>
          <w:p w:rsidR="00601536" w:rsidRPr="001E460B" w:rsidRDefault="00E015F9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 xml:space="preserve">Кот встречает Вас у главной Спасской башни Казанского Кремля, где начинает свой рассказ о тайных легендах, с которыми Вы соприкоснетесь во время путешествия.  Он проведет Вас по тем местам, по которым не проходят экскурсионные маршруты, и расскажет историю древней крепости. Вы встретитесь со стражниками цитадели на стенах Кремля, разгадаете тайны старца в Консисторской башне, пройдете обряды у красавицы 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Айши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>. Вас ждут испытания, игры и загадки</w:t>
            </w:r>
            <w:r w:rsidR="00045A35" w:rsidRPr="001E460B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5A35" w:rsidRPr="001E460B">
              <w:rPr>
                <w:b/>
                <w:color w:val="000000" w:themeColor="text1"/>
                <w:sz w:val="24"/>
                <w:szCs w:val="24"/>
              </w:rPr>
              <w:t>(не вхо</w:t>
            </w:r>
            <w:r w:rsidR="00D53DB7" w:rsidRPr="001E460B">
              <w:rPr>
                <w:b/>
                <w:color w:val="000000" w:themeColor="text1"/>
                <w:sz w:val="24"/>
                <w:szCs w:val="24"/>
              </w:rPr>
              <w:t>дит в стоимость, за доп. плату 700 рублей – школьник, 8</w:t>
            </w:r>
            <w:bookmarkStart w:id="0" w:name="_GoBack"/>
            <w:bookmarkEnd w:id="0"/>
            <w:r w:rsidR="00045A35" w:rsidRPr="001E460B">
              <w:rPr>
                <w:b/>
                <w:color w:val="000000" w:themeColor="text1"/>
                <w:sz w:val="24"/>
                <w:szCs w:val="24"/>
              </w:rPr>
              <w:t>00 рублей взрослый)</w:t>
            </w:r>
          </w:p>
        </w:tc>
      </w:tr>
      <w:tr w:rsidR="00601536" w:rsidRPr="001E460B" w:rsidTr="00597E72">
        <w:trPr>
          <w:cantSplit/>
          <w:trHeight w:val="236"/>
        </w:trPr>
        <w:tc>
          <w:tcPr>
            <w:tcW w:w="708" w:type="dxa"/>
            <w:vAlign w:val="center"/>
          </w:tcPr>
          <w:p w:rsidR="00601536" w:rsidRPr="001E460B" w:rsidRDefault="00601536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207" w:type="dxa"/>
          </w:tcPr>
          <w:p w:rsidR="00601536" w:rsidRPr="001E460B" w:rsidRDefault="00601536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Посещение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 xml:space="preserve"> Музея естественной истории Татарстана.</w:t>
            </w:r>
            <w:r w:rsidRPr="001E460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60B">
              <w:rPr>
                <w:color w:val="000000" w:themeColor="text1"/>
                <w:sz w:val="24"/>
                <w:szCs w:val="24"/>
              </w:rPr>
              <w:t>Музей расположен в самом «сердце» города, на территории музея-заповедника «Казанский Кремль».</w:t>
            </w:r>
            <w:proofErr w:type="gramEnd"/>
            <w:r w:rsidRPr="001E460B">
              <w:rPr>
                <w:color w:val="000000" w:themeColor="text1"/>
                <w:sz w:val="24"/>
                <w:szCs w:val="24"/>
              </w:rPr>
              <w:t xml:space="preserve"> На первом этаже расположились залы, рассказывающие об основах астрономии. Коллекции метеоритов, планеты и галактики – здесь вы наглядно сможете с ними познакомиться. Также можно посмотреть в телескоп или взвеситься на космических весах. Залы второго этажа погружают посетителей в доисторический мир. Здесь представлены макеты гигантских рыб, их предков, можно посмотреть гигантские скелеты ихтиозавров, тираннозавров и других динозавров, которые вымерли около 9000 лет назад.</w:t>
            </w:r>
          </w:p>
        </w:tc>
      </w:tr>
      <w:tr w:rsidR="00045A35" w:rsidRPr="001E460B" w:rsidTr="00045A35">
        <w:trPr>
          <w:cantSplit/>
          <w:trHeight w:val="736"/>
        </w:trPr>
        <w:tc>
          <w:tcPr>
            <w:tcW w:w="708" w:type="dxa"/>
            <w:vMerge w:val="restart"/>
            <w:vAlign w:val="center"/>
          </w:tcPr>
          <w:p w:rsidR="00045A35" w:rsidRPr="001E460B" w:rsidRDefault="00045A35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13:20</w:t>
            </w:r>
          </w:p>
        </w:tc>
        <w:tc>
          <w:tcPr>
            <w:tcW w:w="10207" w:type="dxa"/>
            <w:vAlign w:val="center"/>
          </w:tcPr>
          <w:p w:rsidR="00045A35" w:rsidRPr="001E460B" w:rsidRDefault="00045A35" w:rsidP="001E460B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 xml:space="preserve">Автобусная экскурсия 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>«До новых встреч, Казань!»</w:t>
            </w:r>
            <w:r w:rsidRPr="001E460B">
              <w:rPr>
                <w:color w:val="000000" w:themeColor="text1"/>
                <w:sz w:val="24"/>
                <w:szCs w:val="24"/>
              </w:rPr>
              <w:t xml:space="preserve"> в Заречную часть Казани: осмотр спортивных объектов Универсиады, нового дворца бракосочетания «Казан», посещение парка Победы с осмотром военной техники.</w:t>
            </w:r>
          </w:p>
        </w:tc>
      </w:tr>
      <w:tr w:rsidR="00045A35" w:rsidRPr="001E460B" w:rsidTr="00597E72">
        <w:trPr>
          <w:cantSplit/>
          <w:trHeight w:val="1020"/>
        </w:trPr>
        <w:tc>
          <w:tcPr>
            <w:tcW w:w="708" w:type="dxa"/>
            <w:vMerge/>
            <w:vAlign w:val="center"/>
          </w:tcPr>
          <w:p w:rsidR="00045A35" w:rsidRPr="001E460B" w:rsidRDefault="00045A35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7" w:type="dxa"/>
            <w:vAlign w:val="center"/>
          </w:tcPr>
          <w:p w:rsidR="00045A35" w:rsidRPr="001E460B" w:rsidRDefault="00045A35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 xml:space="preserve">Экскурсия на смотровую площадку центра семьи «Казан», которая разместилась на высоте 32 метров. Поднявшись наверх можно наблюдать за происходящим в </w:t>
            </w:r>
            <w:proofErr w:type="gramStart"/>
            <w:r w:rsidRPr="001E460B">
              <w:rPr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1E460B">
              <w:rPr>
                <w:color w:val="000000" w:themeColor="text1"/>
                <w:sz w:val="24"/>
                <w:szCs w:val="24"/>
              </w:rPr>
              <w:t xml:space="preserve"> с высоты птичьего полета, любоваться рекой 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Казанкой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 xml:space="preserve"> и Казанским кремлем. Фотографии на память</w:t>
            </w:r>
            <w:proofErr w:type="gramStart"/>
            <w:r w:rsidRPr="001E460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E460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460B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E460B">
              <w:rPr>
                <w:b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1E460B">
              <w:rPr>
                <w:b/>
                <w:color w:val="000000" w:themeColor="text1"/>
                <w:sz w:val="24"/>
                <w:szCs w:val="24"/>
              </w:rPr>
              <w:t>е входит в стоимость, за доп. плату).</w:t>
            </w:r>
          </w:p>
          <w:p w:rsidR="00045A35" w:rsidRPr="001E460B" w:rsidRDefault="00045A35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i/>
                <w:color w:val="000000" w:themeColor="text1"/>
                <w:sz w:val="24"/>
                <w:szCs w:val="24"/>
              </w:rPr>
              <w:t>(посещение возможно в период работы смотровой площадки)</w:t>
            </w:r>
          </w:p>
        </w:tc>
      </w:tr>
      <w:tr w:rsidR="00601536" w:rsidRPr="001E460B" w:rsidTr="00597E72">
        <w:trPr>
          <w:cantSplit/>
          <w:trHeight w:val="236"/>
        </w:trPr>
        <w:tc>
          <w:tcPr>
            <w:tcW w:w="708" w:type="dxa"/>
            <w:vAlign w:val="center"/>
          </w:tcPr>
          <w:p w:rsidR="00601536" w:rsidRPr="001E460B" w:rsidRDefault="00F868A3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207" w:type="dxa"/>
            <w:vAlign w:val="center"/>
          </w:tcPr>
          <w:p w:rsidR="00601536" w:rsidRPr="001E460B" w:rsidRDefault="00601536" w:rsidP="001E460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Обед в кафе города</w:t>
            </w:r>
          </w:p>
        </w:tc>
      </w:tr>
      <w:tr w:rsidR="00601536" w:rsidRPr="001E460B" w:rsidTr="00597E72">
        <w:trPr>
          <w:cantSplit/>
          <w:trHeight w:val="236"/>
        </w:trPr>
        <w:tc>
          <w:tcPr>
            <w:tcW w:w="708" w:type="dxa"/>
            <w:vAlign w:val="center"/>
          </w:tcPr>
          <w:p w:rsidR="00601536" w:rsidRPr="001E460B" w:rsidRDefault="00601536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16:</w:t>
            </w:r>
            <w:r w:rsidR="00597E72" w:rsidRPr="001E460B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F868A3" w:rsidRPr="001E460B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7" w:type="dxa"/>
            <w:vAlign w:val="center"/>
          </w:tcPr>
          <w:p w:rsidR="00601536" w:rsidRPr="001E460B" w:rsidRDefault="00601536" w:rsidP="001E4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Заезд в супермаркет национальной кухни «</w:t>
            </w:r>
            <w:proofErr w:type="spellStart"/>
            <w:r w:rsidRPr="001E460B">
              <w:rPr>
                <w:color w:val="000000" w:themeColor="text1"/>
                <w:sz w:val="24"/>
                <w:szCs w:val="24"/>
              </w:rPr>
              <w:t>Бахетле</w:t>
            </w:r>
            <w:proofErr w:type="spellEnd"/>
            <w:r w:rsidRPr="001E460B">
              <w:rPr>
                <w:color w:val="000000" w:themeColor="text1"/>
                <w:sz w:val="24"/>
                <w:szCs w:val="24"/>
              </w:rPr>
              <w:t>», где вы сможете приобрести продукцию национальной кухни и гостинцы в дорогу.</w:t>
            </w:r>
          </w:p>
        </w:tc>
      </w:tr>
      <w:tr w:rsidR="00601536" w:rsidRPr="001E460B" w:rsidTr="00597E72">
        <w:trPr>
          <w:cantSplit/>
          <w:trHeight w:val="236"/>
        </w:trPr>
        <w:tc>
          <w:tcPr>
            <w:tcW w:w="708" w:type="dxa"/>
            <w:vAlign w:val="center"/>
          </w:tcPr>
          <w:p w:rsidR="00601536" w:rsidRPr="001E460B" w:rsidRDefault="00601536" w:rsidP="001E460B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10207" w:type="dxa"/>
            <w:vAlign w:val="center"/>
          </w:tcPr>
          <w:p w:rsidR="00601536" w:rsidRPr="001E460B" w:rsidRDefault="00601536" w:rsidP="001E460B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E460B">
              <w:rPr>
                <w:bCs/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1E460B">
              <w:rPr>
                <w:bCs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1E460B">
              <w:rPr>
                <w:bCs/>
                <w:color w:val="000000" w:themeColor="text1"/>
                <w:sz w:val="24"/>
                <w:szCs w:val="24"/>
              </w:rPr>
              <w:t>/д вокзал. Окончание программы</w:t>
            </w:r>
            <w:r w:rsidR="001959AC" w:rsidRPr="001E460B">
              <w:rPr>
                <w:bCs/>
                <w:color w:val="000000" w:themeColor="text1"/>
                <w:sz w:val="24"/>
                <w:szCs w:val="24"/>
              </w:rPr>
              <w:t xml:space="preserve"> тура</w:t>
            </w:r>
            <w:r w:rsidRPr="001E460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F06AD" w:rsidRPr="001E460B" w:rsidRDefault="001F06AD" w:rsidP="001E460B">
      <w:pPr>
        <w:pStyle w:val="a3"/>
        <w:rPr>
          <w:b/>
          <w:color w:val="000000" w:themeColor="text1"/>
          <w:sz w:val="24"/>
          <w:szCs w:val="24"/>
          <w:u w:val="single"/>
        </w:rPr>
      </w:pPr>
      <w:bookmarkStart w:id="1" w:name="_Hlk502059536"/>
      <w:bookmarkStart w:id="2" w:name="_Hlk502059663"/>
    </w:p>
    <w:bookmarkEnd w:id="1"/>
    <w:p w:rsidR="001F06AD" w:rsidRPr="001E460B" w:rsidRDefault="001F06AD" w:rsidP="001E460B">
      <w:pPr>
        <w:tabs>
          <w:tab w:val="left" w:pos="9150"/>
        </w:tabs>
        <w:rPr>
          <w:color w:val="000000" w:themeColor="text1"/>
          <w:sz w:val="24"/>
          <w:szCs w:val="24"/>
        </w:rPr>
      </w:pPr>
    </w:p>
    <w:tbl>
      <w:tblPr>
        <w:tblW w:w="10988" w:type="dxa"/>
        <w:tblInd w:w="-601" w:type="dxa"/>
        <w:tblLook w:val="04A0"/>
      </w:tblPr>
      <w:tblGrid>
        <w:gridCol w:w="1867"/>
        <w:gridCol w:w="1066"/>
        <w:gridCol w:w="1134"/>
        <w:gridCol w:w="1134"/>
        <w:gridCol w:w="1134"/>
        <w:gridCol w:w="1134"/>
        <w:gridCol w:w="992"/>
        <w:gridCol w:w="992"/>
        <w:gridCol w:w="1535"/>
      </w:tblGrid>
      <w:tr w:rsidR="00AB5D15" w:rsidRPr="001E460B" w:rsidTr="00997989">
        <w:trPr>
          <w:trHeight w:val="746"/>
        </w:trPr>
        <w:tc>
          <w:tcPr>
            <w:tcW w:w="109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bookmarkEnd w:id="2"/>
          <w:p w:rsidR="00AB5D15" w:rsidRPr="001E460B" w:rsidRDefault="00AB5D15" w:rsidP="001E46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color w:val="000000" w:themeColor="text1"/>
                <w:sz w:val="24"/>
                <w:szCs w:val="24"/>
              </w:rPr>
              <w:t>Стоимость тура на одного туриста в обычный сезон</w:t>
            </w:r>
          </w:p>
        </w:tc>
      </w:tr>
      <w:tr w:rsidR="00AB5D15" w:rsidRPr="001E460B" w:rsidTr="00997989">
        <w:trPr>
          <w:trHeight w:val="513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5D15" w:rsidRPr="001E460B" w:rsidRDefault="00AB5D15" w:rsidP="001E4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60B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5 310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4 500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4 400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3 930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3 640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3 400 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3 350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Сеть хостелов Близко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(Ланч бокс)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4 370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4 090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3 840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3 800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Хостелы 1001 ночь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(Ланч бокс)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4 610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4 340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4 090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4 050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Хостел Енот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4 740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4 470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4 220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4 180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Авиатор 2*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6 320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4 650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4 400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4 360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Давыдов ИНН 2*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5 540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4 780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4 530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4 490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6 640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4 710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4 680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6 770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4 840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4 810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Островский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6 770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4 840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4 810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6 770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4 840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4 810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Давыдов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6 770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4 840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4 810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Кристалл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6 830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4 900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4 870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Милена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6 830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4 900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4 870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Парк Отель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6 830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4 900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4 870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Ибис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6 950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5 540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5 020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4 990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Релита 4*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5 090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5 060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Олимп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5 150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5 120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Сулейман Палас 4*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5 150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5 120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Палас 4*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1 600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5 150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5 120 ₽</w:t>
            </w:r>
          </w:p>
        </w:tc>
      </w:tr>
      <w:tr w:rsidR="00787BAA" w:rsidRPr="001E460B" w:rsidTr="0099798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7 270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6 390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6 370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5 850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5 330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5 310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4*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7 330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5 400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5 370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Гранд Отель Казань 4*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6 820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5 770 ₽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5 750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09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7BAA" w:rsidRPr="001E460B" w:rsidRDefault="00787BAA" w:rsidP="001E46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color w:val="000000" w:themeColor="text1"/>
                <w:sz w:val="24"/>
                <w:szCs w:val="24"/>
              </w:rPr>
              <w:t>* Стоимость тура на одного туриста в период повышенного сезона*</w:t>
            </w:r>
          </w:p>
          <w:p w:rsidR="00787BAA" w:rsidRPr="001E460B" w:rsidRDefault="00787BAA" w:rsidP="001E46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*  Даты повышенного сезона: </w:t>
            </w:r>
            <w:r w:rsidRPr="001E460B">
              <w:rPr>
                <w:b/>
                <w:bCs/>
                <w:iCs/>
                <w:color w:val="000000" w:themeColor="text1"/>
                <w:sz w:val="24"/>
                <w:szCs w:val="24"/>
              </w:rPr>
              <w:t>23.03 - 31.03.19  /  01.05 - 12.05.19  /  08.06 - 12.06.19  /  27.10 - 03.11.19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Стоимость тура без проживания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5 310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4 500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4 400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3 930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3 640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3 400 ₽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3 350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Сеть хостелов Близко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(Ланч бокс)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4 370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4 090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3 840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3 800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Хостелы 1001 ночь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(Ланч бокс)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4 610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4 340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4 090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4 050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Хостел Енот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4 740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4 470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4 220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4 180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Авиатор 2*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6 650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4 720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4 690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Давыдов ИНН 2*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6 700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5 840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4 780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4 740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6 770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4 840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4 810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5 090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5 060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Островский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5 090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5 060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1 100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4 960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4 940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Давыдов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5 090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5 060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Кристалл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6 950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5 540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5 290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5 020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4 990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Милена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5 090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5 060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Парк Отель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5 150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5 120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Ибис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6 520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5 460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5 440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Релита 4*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7 330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5 400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5 370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Олимп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(Накрытие)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5 150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5 120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Сулейман Палас 4*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5 670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5 150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5 120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Палас 4*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1 600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7 460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6 580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6 550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6 050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5 530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5 500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3*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6 520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5 980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5 740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5 460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5 440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Корстон</w:t>
            </w:r>
            <w:proofErr w:type="spell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4*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7 530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6 630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6 110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5 860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5 580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5 570 ₽</w:t>
            </w:r>
          </w:p>
        </w:tc>
      </w:tr>
      <w:tr w:rsidR="00787BAA" w:rsidRPr="001E460B" w:rsidTr="0099798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787BAA" w:rsidRPr="001E460B" w:rsidRDefault="00787BAA" w:rsidP="001E460B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Гранд Отель Казань 4*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(Шведский стол)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8 160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6 730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6 490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6 210 ₽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6 200 ₽</w:t>
            </w:r>
          </w:p>
        </w:tc>
      </w:tr>
      <w:tr w:rsidR="00787BAA" w:rsidRPr="001E460B" w:rsidTr="00997989">
        <w:trPr>
          <w:trHeight w:val="315"/>
        </w:trPr>
        <w:tc>
          <w:tcPr>
            <w:tcW w:w="7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  <w:hideMark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Доплата за взрослого: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  <w:hideMark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120 ₽</w:t>
            </w:r>
          </w:p>
        </w:tc>
      </w:tr>
      <w:tr w:rsidR="00787BAA" w:rsidRPr="001E460B" w:rsidTr="00997989">
        <w:trPr>
          <w:trHeight w:val="300"/>
        </w:trPr>
        <w:tc>
          <w:tcPr>
            <w:tcW w:w="109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 стоимость тура включено:</w:t>
            </w:r>
          </w:p>
        </w:tc>
      </w:tr>
      <w:tr w:rsidR="00787BAA" w:rsidRPr="001E460B" w:rsidTr="00997989">
        <w:trPr>
          <w:trHeight w:val="315"/>
        </w:trPr>
        <w:tc>
          <w:tcPr>
            <w:tcW w:w="10988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787BAA" w:rsidRPr="001E460B" w:rsidRDefault="00787BAA" w:rsidP="001E460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Входные билеты и услуги гида: </w:t>
            </w:r>
            <w:proofErr w:type="gramStart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Включены</w:t>
            </w:r>
            <w:proofErr w:type="gramEnd"/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997989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/   Агентское вознаграждение 11</w:t>
            </w: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787BAA" w:rsidRPr="001E460B" w:rsidTr="00997989">
        <w:trPr>
          <w:trHeight w:val="3630"/>
        </w:trPr>
        <w:tc>
          <w:tcPr>
            <w:tcW w:w="1098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B7DEE8" w:fill="FEF2EC"/>
            <w:hideMark/>
          </w:tcPr>
          <w:p w:rsidR="00787BAA" w:rsidRPr="001E460B" w:rsidRDefault="00787BAA" w:rsidP="001E46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--- Цены даны при 2-х, 3-х местном размещении в гостинице, третье место в номере -  еврораскладушка. SGL - доп. плата за каждую ночь - "нетто" указанная в таблице цен.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Mersedes</w:t>
            </w:r>
            <w:proofErr w:type="spellEnd"/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Sprinter</w:t>
            </w:r>
            <w:proofErr w:type="spellEnd"/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br/>
              <w:t>--- Встреча туристов проходит у вагона поезда либо в аэропорту.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br/>
              <w:t>--- Туроператор имеет право менять время и порядок проведения экскурсий, а также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br/>
              <w:t xml:space="preserve">--- Объекты посещения, помеченные </w:t>
            </w:r>
            <w:r w:rsidRPr="001E460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"за доп. плату"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не входят в стоимость тура, и их цены - стоимость НЕТТО.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br/>
              <w:t>--- Расчет тура дан на 1 месяц, при бронировании уточняйте актуальную стоимость и наличие мест в гостинице.</w:t>
            </w:r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br/>
              <w:t xml:space="preserve">--- Группам более 30 человек, рекомендуем за доп. плату аренду </w:t>
            </w:r>
            <w:proofErr w:type="spellStart"/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>радиогидов</w:t>
            </w:r>
            <w:proofErr w:type="spellEnd"/>
            <w:r w:rsidRPr="001E460B">
              <w:rPr>
                <w:i/>
                <w:iCs/>
                <w:color w:val="000000" w:themeColor="text1"/>
                <w:sz w:val="24"/>
                <w:szCs w:val="24"/>
              </w:rPr>
              <w:t xml:space="preserve"> 100₽ с 1 чел в день.</w:t>
            </w:r>
          </w:p>
        </w:tc>
      </w:tr>
    </w:tbl>
    <w:p w:rsidR="00AB5D15" w:rsidRPr="001E460B" w:rsidRDefault="00AB5D15" w:rsidP="001E460B">
      <w:pPr>
        <w:rPr>
          <w:color w:val="000000" w:themeColor="text1"/>
          <w:sz w:val="24"/>
          <w:szCs w:val="24"/>
        </w:rPr>
      </w:pPr>
    </w:p>
    <w:p w:rsidR="001F06AD" w:rsidRPr="001E460B" w:rsidRDefault="001F06AD" w:rsidP="001E460B">
      <w:pPr>
        <w:tabs>
          <w:tab w:val="left" w:pos="9150"/>
        </w:tabs>
        <w:rPr>
          <w:color w:val="000000" w:themeColor="text1"/>
          <w:sz w:val="24"/>
          <w:szCs w:val="24"/>
        </w:rPr>
      </w:pPr>
    </w:p>
    <w:p w:rsidR="001F06AD" w:rsidRPr="001E460B" w:rsidRDefault="001F06AD" w:rsidP="001E460B">
      <w:pPr>
        <w:pStyle w:val="a3"/>
        <w:jc w:val="center"/>
        <w:rPr>
          <w:b/>
          <w:color w:val="000000" w:themeColor="text1"/>
          <w:sz w:val="24"/>
          <w:szCs w:val="24"/>
        </w:rPr>
      </w:pPr>
    </w:p>
    <w:sectPr w:rsidR="001F06AD" w:rsidRPr="001E460B" w:rsidSect="00FD5C58">
      <w:footerReference w:type="default" r:id="rId13"/>
      <w:pgSz w:w="11906" w:h="16838"/>
      <w:pgMar w:top="567" w:right="567" w:bottom="284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0B" w:rsidRDefault="001E460B">
      <w:r>
        <w:separator/>
      </w:r>
    </w:p>
  </w:endnote>
  <w:endnote w:type="continuationSeparator" w:id="0">
    <w:p w:rsidR="001E460B" w:rsidRDefault="001E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0B" w:rsidRPr="00BE316C" w:rsidRDefault="001E460B" w:rsidP="00AB4F7F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>
      <w:rPr>
        <w:b/>
        <w:i/>
        <w:color w:val="333399"/>
        <w:sz w:val="28"/>
        <w:szCs w:val="28"/>
      </w:rPr>
      <w:t xml:space="preserve"> 2019</w:t>
    </w:r>
  </w:p>
  <w:p w:rsidR="001E460B" w:rsidRDefault="001E460B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0B" w:rsidRDefault="001E460B">
      <w:r>
        <w:separator/>
      </w:r>
    </w:p>
  </w:footnote>
  <w:footnote w:type="continuationSeparator" w:id="0">
    <w:p w:rsidR="001E460B" w:rsidRDefault="001E4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92"/>
    <w:rsid w:val="000337CE"/>
    <w:rsid w:val="00037D4F"/>
    <w:rsid w:val="00042089"/>
    <w:rsid w:val="00045A35"/>
    <w:rsid w:val="00061069"/>
    <w:rsid w:val="00061225"/>
    <w:rsid w:val="00072155"/>
    <w:rsid w:val="000906EB"/>
    <w:rsid w:val="00092F6B"/>
    <w:rsid w:val="000B7292"/>
    <w:rsid w:val="000B7520"/>
    <w:rsid w:val="000F5592"/>
    <w:rsid w:val="0015365E"/>
    <w:rsid w:val="0016160F"/>
    <w:rsid w:val="00171FB2"/>
    <w:rsid w:val="001754E1"/>
    <w:rsid w:val="001959AC"/>
    <w:rsid w:val="001D1E39"/>
    <w:rsid w:val="001E460B"/>
    <w:rsid w:val="001E610B"/>
    <w:rsid w:val="001F06AD"/>
    <w:rsid w:val="00203BAA"/>
    <w:rsid w:val="00206F46"/>
    <w:rsid w:val="00212B21"/>
    <w:rsid w:val="0026643B"/>
    <w:rsid w:val="002728C3"/>
    <w:rsid w:val="002C00CB"/>
    <w:rsid w:val="0033022B"/>
    <w:rsid w:val="00330708"/>
    <w:rsid w:val="0036646E"/>
    <w:rsid w:val="003C6A52"/>
    <w:rsid w:val="003F6E7C"/>
    <w:rsid w:val="00413791"/>
    <w:rsid w:val="00431A9C"/>
    <w:rsid w:val="00440B55"/>
    <w:rsid w:val="0044281A"/>
    <w:rsid w:val="00471290"/>
    <w:rsid w:val="0048192A"/>
    <w:rsid w:val="00491E95"/>
    <w:rsid w:val="0049493A"/>
    <w:rsid w:val="004A21E2"/>
    <w:rsid w:val="004E46B2"/>
    <w:rsid w:val="00512E92"/>
    <w:rsid w:val="00521AD0"/>
    <w:rsid w:val="00535993"/>
    <w:rsid w:val="0056684A"/>
    <w:rsid w:val="00567C03"/>
    <w:rsid w:val="00594E04"/>
    <w:rsid w:val="00597E72"/>
    <w:rsid w:val="00601536"/>
    <w:rsid w:val="0061110C"/>
    <w:rsid w:val="00623745"/>
    <w:rsid w:val="006542FB"/>
    <w:rsid w:val="006623B5"/>
    <w:rsid w:val="0067029A"/>
    <w:rsid w:val="0069009A"/>
    <w:rsid w:val="00691E2F"/>
    <w:rsid w:val="006D5335"/>
    <w:rsid w:val="006E46B2"/>
    <w:rsid w:val="007036AD"/>
    <w:rsid w:val="0070614B"/>
    <w:rsid w:val="0072025C"/>
    <w:rsid w:val="007233BE"/>
    <w:rsid w:val="007550EF"/>
    <w:rsid w:val="00755D95"/>
    <w:rsid w:val="007759C6"/>
    <w:rsid w:val="00787BAA"/>
    <w:rsid w:val="007B1888"/>
    <w:rsid w:val="00822FEF"/>
    <w:rsid w:val="00842A78"/>
    <w:rsid w:val="00857ABA"/>
    <w:rsid w:val="00877550"/>
    <w:rsid w:val="00890F80"/>
    <w:rsid w:val="00897239"/>
    <w:rsid w:val="008B4537"/>
    <w:rsid w:val="009151FA"/>
    <w:rsid w:val="009274E4"/>
    <w:rsid w:val="009327D3"/>
    <w:rsid w:val="00932F33"/>
    <w:rsid w:val="00955BDC"/>
    <w:rsid w:val="00960F17"/>
    <w:rsid w:val="00997989"/>
    <w:rsid w:val="009C3488"/>
    <w:rsid w:val="009E138E"/>
    <w:rsid w:val="009E1499"/>
    <w:rsid w:val="00A32E8B"/>
    <w:rsid w:val="00A51FB1"/>
    <w:rsid w:val="00A74B35"/>
    <w:rsid w:val="00AB4F7F"/>
    <w:rsid w:val="00AB5D15"/>
    <w:rsid w:val="00AC4F3A"/>
    <w:rsid w:val="00AD7F73"/>
    <w:rsid w:val="00AE219D"/>
    <w:rsid w:val="00AE3FAF"/>
    <w:rsid w:val="00AE44A2"/>
    <w:rsid w:val="00AF66C0"/>
    <w:rsid w:val="00B5590A"/>
    <w:rsid w:val="00B828FE"/>
    <w:rsid w:val="00BC068B"/>
    <w:rsid w:val="00BC1F17"/>
    <w:rsid w:val="00BE6797"/>
    <w:rsid w:val="00BF40A3"/>
    <w:rsid w:val="00C15C37"/>
    <w:rsid w:val="00C15D93"/>
    <w:rsid w:val="00C31C91"/>
    <w:rsid w:val="00C460A6"/>
    <w:rsid w:val="00C55250"/>
    <w:rsid w:val="00C76C36"/>
    <w:rsid w:val="00CA7832"/>
    <w:rsid w:val="00CF027C"/>
    <w:rsid w:val="00D53DB7"/>
    <w:rsid w:val="00D673E4"/>
    <w:rsid w:val="00DD1092"/>
    <w:rsid w:val="00DE4F90"/>
    <w:rsid w:val="00DF38AC"/>
    <w:rsid w:val="00E015F9"/>
    <w:rsid w:val="00E03B85"/>
    <w:rsid w:val="00E41FC8"/>
    <w:rsid w:val="00E45E3E"/>
    <w:rsid w:val="00E47A68"/>
    <w:rsid w:val="00E77402"/>
    <w:rsid w:val="00E84D44"/>
    <w:rsid w:val="00E90F1E"/>
    <w:rsid w:val="00EB1B5E"/>
    <w:rsid w:val="00F205FB"/>
    <w:rsid w:val="00F43E65"/>
    <w:rsid w:val="00F511AC"/>
    <w:rsid w:val="00F67E59"/>
    <w:rsid w:val="00F868A3"/>
    <w:rsid w:val="00FD5C58"/>
    <w:rsid w:val="00FE4361"/>
    <w:rsid w:val="00F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702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7C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3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337CE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6">
    <w:name w:val="Hyperlink"/>
    <w:uiPriority w:val="99"/>
    <w:rsid w:val="000337CE"/>
    <w:rPr>
      <w:color w:val="0000FF"/>
      <w:u w:val="single"/>
    </w:rPr>
  </w:style>
  <w:style w:type="paragraph" w:styleId="a7">
    <w:name w:val="Balloon Text"/>
    <w:basedOn w:val="a"/>
    <w:link w:val="a8"/>
    <w:semiHidden/>
    <w:rsid w:val="00033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337C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E8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7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6702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7029A"/>
    <w:rPr>
      <w:b/>
      <w:bCs/>
    </w:rPr>
  </w:style>
  <w:style w:type="character" w:customStyle="1" w:styleId="apple-converted-space">
    <w:name w:val="apple-converted-space"/>
    <w:basedOn w:val="a0"/>
    <w:rsid w:val="0067029A"/>
  </w:style>
  <w:style w:type="paragraph" w:styleId="ac">
    <w:name w:val="header"/>
    <w:basedOn w:val="a"/>
    <w:link w:val="ad"/>
    <w:uiPriority w:val="99"/>
    <w:unhideWhenUsed/>
    <w:rsid w:val="00F205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05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5238-5703-4471-9BCB-AABB84E0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2017-12-28T15:34:00Z</cp:lastPrinted>
  <dcterms:created xsi:type="dcterms:W3CDTF">2019-01-11T09:29:00Z</dcterms:created>
  <dcterms:modified xsi:type="dcterms:W3CDTF">2019-01-11T09:29:00Z</dcterms:modified>
</cp:coreProperties>
</file>