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34" w:rsidRDefault="001B0134" w:rsidP="001B0134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36"/>
          <w:szCs w:val="28"/>
        </w:rPr>
      </w:pPr>
    </w:p>
    <w:tbl>
      <w:tblPr>
        <w:tblW w:w="10173" w:type="dxa"/>
        <w:tblLook w:val="01E0"/>
      </w:tblPr>
      <w:tblGrid>
        <w:gridCol w:w="10173"/>
      </w:tblGrid>
      <w:tr w:rsidR="0044238F" w:rsidRPr="00BA2799" w:rsidTr="00A31061">
        <w:trPr>
          <w:trHeight w:val="1566"/>
        </w:trPr>
        <w:tc>
          <w:tcPr>
            <w:tcW w:w="10173" w:type="dxa"/>
          </w:tcPr>
          <w:p w:rsidR="0044238F" w:rsidRPr="002661AC" w:rsidRDefault="0044238F" w:rsidP="00A31061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6" o:title="" grayscale="t"/>
                </v:shape>
                <o:OLEObject Type="Embed" ProgID="MSPhotoEd.3" ShapeID="_x0000_s1026" DrawAspect="Content" ObjectID="_1577691744" r:id="rId7"/>
              </w:pict>
            </w:r>
          </w:p>
          <w:p w:rsidR="0044238F" w:rsidRPr="002661AC" w:rsidRDefault="0044238F" w:rsidP="00A31061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44238F" w:rsidRPr="002661AC" w:rsidRDefault="0044238F" w:rsidP="00A31061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44238F" w:rsidRPr="002661AC" w:rsidRDefault="0044238F" w:rsidP="00A31061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44238F" w:rsidRPr="002661AC" w:rsidRDefault="0044238F" w:rsidP="00A31061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Pr="002661AC">
                <w:rPr>
                  <w:rStyle w:val="ac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44238F" w:rsidRPr="00BA2799" w:rsidRDefault="0044238F" w:rsidP="00A31061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2661AC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4238F" w:rsidRPr="00BA2799" w:rsidTr="00A31061">
        <w:trPr>
          <w:trHeight w:val="80"/>
        </w:trPr>
        <w:tc>
          <w:tcPr>
            <w:tcW w:w="10173" w:type="dxa"/>
            <w:shd w:val="clear" w:color="auto" w:fill="CCCCCC"/>
          </w:tcPr>
          <w:p w:rsidR="0044238F" w:rsidRPr="008F11B6" w:rsidRDefault="0044238F" w:rsidP="00A31061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44238F" w:rsidRPr="0044238F" w:rsidRDefault="0044238F" w:rsidP="001B0134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36"/>
          <w:szCs w:val="28"/>
          <w:lang w:val="en-US"/>
        </w:rPr>
      </w:pPr>
    </w:p>
    <w:p w:rsidR="00245B3D" w:rsidRPr="0044238F" w:rsidRDefault="00245B3D" w:rsidP="0044238F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423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«Как время катится в Казани золотое</w:t>
      </w:r>
      <w:r w:rsidR="004C756F" w:rsidRPr="004423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…</w:t>
      </w:r>
      <w:r w:rsidRPr="004423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»</w:t>
      </w:r>
    </w:p>
    <w:p w:rsidR="001B0134" w:rsidRPr="0044238F" w:rsidRDefault="001B0134" w:rsidP="0044238F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4238F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Ориентировочная программа тура для школьных групп</w:t>
      </w:r>
      <w:r w:rsidR="00245B3D" w:rsidRPr="0044238F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(3 дня / 2 ночи)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348"/>
      </w:tblGrid>
      <w:tr w:rsidR="001B0134" w:rsidRPr="0044238F" w:rsidTr="00056DCF">
        <w:trPr>
          <w:trHeight w:val="164"/>
        </w:trPr>
        <w:tc>
          <w:tcPr>
            <w:tcW w:w="11057" w:type="dxa"/>
            <w:gridSpan w:val="2"/>
            <w:vAlign w:val="center"/>
          </w:tcPr>
          <w:p w:rsidR="001B0134" w:rsidRPr="0044238F" w:rsidRDefault="001B0134" w:rsidP="0044238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1B0134" w:rsidRPr="0044238F" w:rsidTr="00056DCF">
        <w:trPr>
          <w:trHeight w:val="164"/>
        </w:trPr>
        <w:tc>
          <w:tcPr>
            <w:tcW w:w="11057" w:type="dxa"/>
            <w:gridSpan w:val="2"/>
            <w:vAlign w:val="center"/>
          </w:tcPr>
          <w:p w:rsidR="001B0134" w:rsidRPr="0044238F" w:rsidRDefault="00E242D4" w:rsidP="0044238F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Автобус на 7</w:t>
            </w:r>
            <w:r w:rsidR="001B0134" w:rsidRPr="0044238F">
              <w:rPr>
                <w:b/>
                <w:color w:val="000000" w:themeColor="text1"/>
                <w:sz w:val="24"/>
                <w:szCs w:val="24"/>
              </w:rPr>
              <w:t>,5 часов</w:t>
            </w:r>
          </w:p>
        </w:tc>
      </w:tr>
      <w:tr w:rsidR="001B0134" w:rsidRPr="0044238F" w:rsidTr="00056DCF">
        <w:trPr>
          <w:cantSplit/>
          <w:trHeight w:val="241"/>
        </w:trPr>
        <w:tc>
          <w:tcPr>
            <w:tcW w:w="709" w:type="dxa"/>
            <w:vAlign w:val="center"/>
          </w:tcPr>
          <w:p w:rsidR="001B0134" w:rsidRPr="0044238F" w:rsidRDefault="001B013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348" w:type="dxa"/>
            <w:vAlign w:val="center"/>
          </w:tcPr>
          <w:p w:rsidR="001B0134" w:rsidRPr="0044238F" w:rsidRDefault="001B0134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Прибытие в Казань. Встреча с предс</w:t>
            </w:r>
            <w:r w:rsidR="004206E6" w:rsidRPr="0044238F">
              <w:rPr>
                <w:color w:val="000000" w:themeColor="text1"/>
                <w:sz w:val="24"/>
                <w:szCs w:val="24"/>
              </w:rPr>
              <w:t>тавителем туроператора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B0134" w:rsidRPr="0044238F" w:rsidTr="00056DCF">
        <w:trPr>
          <w:cantSplit/>
          <w:trHeight w:val="241"/>
        </w:trPr>
        <w:tc>
          <w:tcPr>
            <w:tcW w:w="709" w:type="dxa"/>
            <w:vAlign w:val="center"/>
          </w:tcPr>
          <w:p w:rsidR="001B0134" w:rsidRPr="0044238F" w:rsidRDefault="001B013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09:</w:t>
            </w:r>
            <w:r w:rsidRPr="0044238F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48" w:type="dxa"/>
            <w:vAlign w:val="center"/>
          </w:tcPr>
          <w:p w:rsidR="001B0134" w:rsidRPr="0044238F" w:rsidRDefault="001B0134" w:rsidP="0044238F">
            <w:pPr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Завтрак в кафе города.</w:t>
            </w:r>
          </w:p>
        </w:tc>
      </w:tr>
      <w:tr w:rsidR="001B0134" w:rsidRPr="0044238F" w:rsidTr="00056DCF">
        <w:trPr>
          <w:cantSplit/>
          <w:trHeight w:val="241"/>
        </w:trPr>
        <w:tc>
          <w:tcPr>
            <w:tcW w:w="709" w:type="dxa"/>
            <w:vAlign w:val="center"/>
          </w:tcPr>
          <w:p w:rsidR="001B0134" w:rsidRPr="0044238F" w:rsidRDefault="001B013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10:</w:t>
            </w:r>
            <w:r w:rsidR="00245B3D" w:rsidRPr="0044238F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348" w:type="dxa"/>
          </w:tcPr>
          <w:p w:rsidR="001B0134" w:rsidRPr="0044238F" w:rsidRDefault="001B0134" w:rsidP="0044238F">
            <w:pPr>
              <w:ind w:right="176"/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Обзорная автобусная экскурсия 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>«Легенды и тайны тысячелетней Казани».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 Насладиться самобытной красотой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Каз</w:t>
            </w:r>
            <w:proofErr w:type="gramEnd"/>
            <w:r w:rsidR="00EB14E9" w:rsidRPr="0044238F">
              <w:rPr>
                <w:color w:val="000000" w:themeColor="text1"/>
                <w:sz w:val="24"/>
                <w:szCs w:val="24"/>
              </w:rPr>
              <w:fldChar w:fldCharType="begin"/>
            </w:r>
            <w:r w:rsidR="00EB14E9" w:rsidRPr="0044238F">
              <w:rPr>
                <w:color w:val="000000" w:themeColor="text1"/>
                <w:sz w:val="24"/>
                <w:szCs w:val="24"/>
              </w:rPr>
              <w:instrText>HYPERLINK "http://to-kazan.ru/category/описание-экскурсий/"</w:instrText>
            </w:r>
            <w:r w:rsidR="00EB14E9" w:rsidRPr="0044238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4238F">
              <w:rPr>
                <w:rStyle w:val="ac"/>
                <w:color w:val="000000" w:themeColor="text1"/>
                <w:sz w:val="24"/>
                <w:szCs w:val="24"/>
                <w:u w:val="none"/>
              </w:rPr>
              <w:t>а</w:t>
            </w:r>
            <w:r w:rsidR="00EB14E9" w:rsidRPr="0044238F">
              <w:rPr>
                <w:color w:val="000000" w:themeColor="text1"/>
                <w:sz w:val="24"/>
                <w:szCs w:val="24"/>
              </w:rPr>
              <w:fldChar w:fldCharType="end"/>
            </w:r>
            <w:r w:rsidRPr="0044238F">
              <w:rPr>
                <w:color w:val="000000" w:themeColor="text1"/>
                <w:sz w:val="24"/>
                <w:szCs w:val="24"/>
              </w:rPr>
              <w:t>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ав</w:t>
            </w:r>
            <w:hyperlink r:id="rId10" w:history="1">
              <w:r w:rsidRPr="0044238F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ы</w:t>
              </w:r>
            </w:hyperlink>
            <w:r w:rsidRPr="0044238F">
              <w:rPr>
                <w:color w:val="000000" w:themeColor="text1"/>
                <w:sz w:val="24"/>
                <w:szCs w:val="24"/>
              </w:rPr>
              <w:t>лым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Марджани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и Богородицкий монастырь, в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 хранится один из старейших списков Казанской иконы Божьей Матери.</w:t>
            </w:r>
            <w:r w:rsidR="00C310F3" w:rsidRPr="004423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B0134" w:rsidRPr="0044238F" w:rsidTr="00056DCF">
        <w:trPr>
          <w:cantSplit/>
          <w:trHeight w:val="241"/>
        </w:trPr>
        <w:tc>
          <w:tcPr>
            <w:tcW w:w="709" w:type="dxa"/>
            <w:vAlign w:val="center"/>
          </w:tcPr>
          <w:p w:rsidR="001B0134" w:rsidRPr="0044238F" w:rsidRDefault="001B013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0348" w:type="dxa"/>
            <w:vAlign w:val="center"/>
          </w:tcPr>
          <w:p w:rsidR="001B0134" w:rsidRPr="0044238F" w:rsidRDefault="001B0134" w:rsidP="0044238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1B0134" w:rsidRPr="0044238F" w:rsidTr="00056DCF">
        <w:trPr>
          <w:cantSplit/>
          <w:trHeight w:val="241"/>
        </w:trPr>
        <w:tc>
          <w:tcPr>
            <w:tcW w:w="709" w:type="dxa"/>
            <w:vAlign w:val="center"/>
          </w:tcPr>
          <w:p w:rsidR="001B0134" w:rsidRPr="0044238F" w:rsidRDefault="001B013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0348" w:type="dxa"/>
            <w:vAlign w:val="center"/>
          </w:tcPr>
          <w:p w:rsidR="001B0134" w:rsidRPr="0044238F" w:rsidRDefault="001B0134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Экскурсия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 xml:space="preserve"> «Белокаменная крепость». </w:t>
            </w:r>
            <w:r w:rsidRPr="0044238F">
              <w:rPr>
                <w:color w:val="000000" w:themeColor="text1"/>
                <w:sz w:val="24"/>
                <w:szCs w:val="24"/>
              </w:rPr>
              <w:t>Казанский Кр</w:t>
            </w:r>
            <w:hyperlink r:id="rId11" w:history="1">
              <w:r w:rsidRPr="0044238F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е</w:t>
              </w:r>
            </w:hyperlink>
            <w:r w:rsidRPr="0044238F">
              <w:rPr>
                <w:color w:val="000000" w:themeColor="text1"/>
                <w:sz w:val="24"/>
                <w:szCs w:val="24"/>
              </w:rPr>
              <w:t xml:space="preserve">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Шар</w:t>
            </w:r>
            <w:hyperlink r:id="rId12" w:history="1">
              <w:r w:rsidRPr="0044238F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и</w:t>
              </w:r>
            </w:hyperlink>
            <w:r w:rsidRPr="0044238F">
              <w:rPr>
                <w:color w:val="000000" w:themeColor="text1"/>
                <w:sz w:val="24"/>
                <w:szCs w:val="24"/>
              </w:rPr>
              <w:t xml:space="preserve">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>.</w:t>
            </w:r>
          </w:p>
          <w:p w:rsidR="003F7A52" w:rsidRPr="0044238F" w:rsidRDefault="003F7A52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F7A52" w:rsidRPr="0044238F" w:rsidRDefault="003F7A52" w:rsidP="0044238F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4238F">
              <w:rPr>
                <w:i/>
                <w:color w:val="000000" w:themeColor="text1"/>
                <w:sz w:val="24"/>
                <w:szCs w:val="24"/>
              </w:rPr>
              <w:t xml:space="preserve">Экскурсию в </w:t>
            </w:r>
            <w:proofErr w:type="gramStart"/>
            <w:r w:rsidRPr="0044238F">
              <w:rPr>
                <w:i/>
                <w:color w:val="000000" w:themeColor="text1"/>
                <w:sz w:val="24"/>
                <w:szCs w:val="24"/>
              </w:rPr>
              <w:t>Кремле</w:t>
            </w:r>
            <w:proofErr w:type="gramEnd"/>
            <w:r w:rsidRPr="0044238F">
              <w:rPr>
                <w:i/>
                <w:color w:val="000000" w:themeColor="text1"/>
                <w:sz w:val="24"/>
                <w:szCs w:val="24"/>
              </w:rPr>
              <w:t xml:space="preserve"> можно провести в виде </w:t>
            </w:r>
          </w:p>
          <w:p w:rsidR="003F7A52" w:rsidRPr="0044238F" w:rsidRDefault="003F7A52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i/>
                <w:color w:val="000000" w:themeColor="text1"/>
                <w:sz w:val="24"/>
                <w:szCs w:val="24"/>
              </w:rPr>
              <w:t>интерактивной программы</w:t>
            </w:r>
            <w:r w:rsidRPr="0044238F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>«Сказ Казанского Кота»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. Рекомендовано школьникам до 14 лет. </w:t>
            </w:r>
          </w:p>
          <w:p w:rsidR="001B0134" w:rsidRPr="0044238F" w:rsidRDefault="003F7A52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Кот встречает Вас у главной Спасской башни Казанского Кремля, где начинает свой рассказ о тайных легендах, с которыми Вы соприкоснетесь во время путешествия.  Он проведет Вас по тем местам, по которым не проходят экскурсионные маршруты, и </w:t>
            </w: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 xml:space="preserve">расскажет историю древней крепости. Вы встретитесь со стражниками цитадели на стенах Кремля, разгадаете тайны старца в Консисторской башне, пройдете обряды у красавицы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Айши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>. Вас ждут испытания, игры и загадки</w:t>
            </w:r>
            <w:r w:rsidR="00FC6205" w:rsidRPr="004423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6205" w:rsidRPr="0044238F">
              <w:rPr>
                <w:b/>
                <w:color w:val="000000" w:themeColor="text1"/>
                <w:sz w:val="24"/>
                <w:szCs w:val="24"/>
              </w:rPr>
              <w:t>(не входит в стоимость, за доп. плату 500 рублей – школьник, 600 рублей взрослый</w:t>
            </w:r>
            <w:r w:rsidR="00FC6205" w:rsidRPr="0044238F">
              <w:rPr>
                <w:color w:val="000000" w:themeColor="text1"/>
                <w:sz w:val="24"/>
                <w:szCs w:val="24"/>
              </w:rPr>
              <w:t>)</w:t>
            </w:r>
            <w:r w:rsidRPr="0044238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B0134" w:rsidRPr="0044238F" w:rsidTr="00056DCF">
        <w:trPr>
          <w:cantSplit/>
          <w:trHeight w:val="241"/>
        </w:trPr>
        <w:tc>
          <w:tcPr>
            <w:tcW w:w="709" w:type="dxa"/>
            <w:vAlign w:val="center"/>
          </w:tcPr>
          <w:p w:rsidR="001B0134" w:rsidRPr="0044238F" w:rsidRDefault="00E242D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  <w:r w:rsidR="001B0134" w:rsidRPr="0044238F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0348" w:type="dxa"/>
            <w:vAlign w:val="center"/>
          </w:tcPr>
          <w:p w:rsidR="001B0134" w:rsidRPr="0044238F" w:rsidRDefault="001B0134" w:rsidP="0044238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4238F">
              <w:rPr>
                <w:bCs/>
                <w:color w:val="000000" w:themeColor="text1"/>
                <w:sz w:val="24"/>
                <w:szCs w:val="24"/>
              </w:rPr>
              <w:t>Выезд в гостиницу</w:t>
            </w:r>
          </w:p>
        </w:tc>
      </w:tr>
      <w:tr w:rsidR="001B0134" w:rsidRPr="0044238F" w:rsidTr="00056DCF">
        <w:trPr>
          <w:cantSplit/>
          <w:trHeight w:val="241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1B0134" w:rsidRPr="0044238F" w:rsidRDefault="00E242D4" w:rsidP="0044238F">
            <w:pPr>
              <w:pStyle w:val="a5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4238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</w:t>
            </w:r>
            <w:r w:rsidR="001B0134" w:rsidRPr="0044238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:30</w:t>
            </w:r>
          </w:p>
        </w:tc>
        <w:tc>
          <w:tcPr>
            <w:tcW w:w="10348" w:type="dxa"/>
            <w:vAlign w:val="center"/>
          </w:tcPr>
          <w:p w:rsidR="001B0134" w:rsidRPr="0044238F" w:rsidRDefault="001B0134" w:rsidP="0044238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4238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Размещение в выбранной гостинице. Свободное время</w:t>
            </w:r>
          </w:p>
        </w:tc>
      </w:tr>
      <w:tr w:rsidR="001B0134" w:rsidRPr="0044238F" w:rsidTr="00056DCF">
        <w:trPr>
          <w:cantSplit/>
          <w:trHeight w:val="241"/>
        </w:trPr>
        <w:tc>
          <w:tcPr>
            <w:tcW w:w="709" w:type="dxa"/>
            <w:vAlign w:val="center"/>
          </w:tcPr>
          <w:p w:rsidR="001B0134" w:rsidRPr="0044238F" w:rsidRDefault="001B013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1B0134" w:rsidRPr="0044238F" w:rsidRDefault="00056DCF" w:rsidP="0044238F">
            <w:pPr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Ужин в кафе города 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>(не входит в стоимость, за доп. плату 350 рублей с человека).</w:t>
            </w:r>
          </w:p>
        </w:tc>
      </w:tr>
    </w:tbl>
    <w:p w:rsidR="001B0134" w:rsidRPr="0044238F" w:rsidRDefault="001B0134" w:rsidP="0044238F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348"/>
      </w:tblGrid>
      <w:tr w:rsidR="001B0134" w:rsidRPr="0044238F" w:rsidTr="00056DCF">
        <w:trPr>
          <w:trHeight w:val="160"/>
        </w:trPr>
        <w:tc>
          <w:tcPr>
            <w:tcW w:w="11057" w:type="dxa"/>
            <w:gridSpan w:val="2"/>
            <w:vAlign w:val="center"/>
          </w:tcPr>
          <w:p w:rsidR="001B0134" w:rsidRPr="0044238F" w:rsidRDefault="001B0134" w:rsidP="0044238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2 ДЕНЬ</w:t>
            </w:r>
          </w:p>
        </w:tc>
      </w:tr>
      <w:tr w:rsidR="001B0134" w:rsidRPr="0044238F" w:rsidTr="00056DCF">
        <w:trPr>
          <w:trHeight w:val="160"/>
        </w:trPr>
        <w:tc>
          <w:tcPr>
            <w:tcW w:w="11057" w:type="dxa"/>
            <w:gridSpan w:val="2"/>
            <w:vAlign w:val="center"/>
          </w:tcPr>
          <w:p w:rsidR="001B0134" w:rsidRPr="0044238F" w:rsidRDefault="001B0134" w:rsidP="0044238F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 xml:space="preserve">Трансфер до </w:t>
            </w:r>
            <w:r w:rsidR="00C3257E" w:rsidRPr="0044238F">
              <w:rPr>
                <w:b/>
                <w:bCs/>
                <w:color w:val="000000" w:themeColor="text1"/>
                <w:sz w:val="24"/>
                <w:szCs w:val="24"/>
              </w:rPr>
              <w:t>центра города</w:t>
            </w: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, после – пешеходная экскурсия.</w:t>
            </w:r>
          </w:p>
        </w:tc>
      </w:tr>
      <w:tr w:rsidR="001B0134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1B0134" w:rsidRPr="0044238F" w:rsidRDefault="001B013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348" w:type="dxa"/>
            <w:vAlign w:val="center"/>
          </w:tcPr>
          <w:p w:rsidR="001B0134" w:rsidRPr="0044238F" w:rsidRDefault="001B0134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Завтрак в гостинице. </w:t>
            </w:r>
          </w:p>
        </w:tc>
      </w:tr>
      <w:tr w:rsidR="001B0134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1B0134" w:rsidRPr="0044238F" w:rsidRDefault="001B013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348" w:type="dxa"/>
            <w:vAlign w:val="center"/>
          </w:tcPr>
          <w:p w:rsidR="001B0134" w:rsidRPr="0044238F" w:rsidRDefault="001B0134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</w:t>
            </w:r>
            <w:r w:rsidR="00245B3D" w:rsidRPr="0044238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56DCF" w:rsidRPr="0044238F" w:rsidTr="00056DCF">
        <w:trPr>
          <w:cantSplit/>
          <w:trHeight w:val="2040"/>
        </w:trPr>
        <w:tc>
          <w:tcPr>
            <w:tcW w:w="709" w:type="dxa"/>
            <w:vMerge w:val="restart"/>
            <w:vAlign w:val="center"/>
          </w:tcPr>
          <w:p w:rsidR="00056DCF" w:rsidRPr="0044238F" w:rsidRDefault="00056DCF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0348" w:type="dxa"/>
          </w:tcPr>
          <w:p w:rsidR="00056DCF" w:rsidRPr="0044238F" w:rsidRDefault="00056DCF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Пешеходная экскурсия 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 xml:space="preserve">«Улицы Казанские» 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познакомит вас с центральными городскими улицами — 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>ул. Баумана и ул. Кремлевской</w:t>
            </w:r>
            <w:r w:rsidRPr="0044238F">
              <w:rPr>
                <w:color w:val="000000" w:themeColor="text1"/>
                <w:sz w:val="24"/>
                <w:szCs w:val="24"/>
              </w:rPr>
              <w:t>.</w:t>
            </w:r>
          </w:p>
          <w:p w:rsidR="00056DCF" w:rsidRPr="0044238F" w:rsidRDefault="00056DCF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Кремлевская улица.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 1050 исторических метров улицы Кремлёвской — это энциклопедия казанской жизни многих веков. Кремлёвская — улица деловая: на ней расположены весьма солидные учреждения: главпочтамт, мэрия. Здания этой улицы являются воплощением творчества самых разных стилей, эпох и стран. В ходе экскурсии посещение знаменитого Петропавловского собора самого впечатляющего в ожерелье казанских храмов. История его строительства связана с посещением Казани императором Петром I. </w:t>
            </w:r>
          </w:p>
          <w:p w:rsidR="00056DCF" w:rsidRPr="0044238F" w:rsidRDefault="00056DCF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Побывать в Казани и не совершить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 экскурсию по 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>Баумана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 — древнейшей улице города — значит не</w:t>
            </w:r>
          </w:p>
        </w:tc>
      </w:tr>
      <w:tr w:rsidR="00056DCF" w:rsidRPr="0044238F" w:rsidTr="00056DCF">
        <w:trPr>
          <w:cantSplit/>
          <w:trHeight w:val="841"/>
        </w:trPr>
        <w:tc>
          <w:tcPr>
            <w:tcW w:w="709" w:type="dxa"/>
            <w:vMerge/>
            <w:vAlign w:val="center"/>
          </w:tcPr>
          <w:p w:rsidR="00056DCF" w:rsidRPr="0044238F" w:rsidRDefault="00056DCF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56DCF" w:rsidRPr="0044238F" w:rsidRDefault="00056DCF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 увидеть самого главного.  Государственный банк, старая колокольня и церковь Богоявления, где крестили Федора Шаляпина. Вы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 xml:space="preserve">познакомитесь с Су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Анасы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и узнаете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 историю Казанского кота, копия роскошной кареты, на которой во время своего визита в 1767 году по Казани передвигалась Екатерина II.</w:t>
            </w:r>
          </w:p>
        </w:tc>
      </w:tr>
      <w:tr w:rsidR="00C3257E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C3257E" w:rsidRPr="0044238F" w:rsidRDefault="0031062C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C3257E" w:rsidRPr="0044238F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348" w:type="dxa"/>
            <w:vAlign w:val="center"/>
          </w:tcPr>
          <w:p w:rsidR="00C3257E" w:rsidRPr="0044238F" w:rsidRDefault="00C3257E" w:rsidP="0044238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Пешеходная экскурсия </w:t>
            </w: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«Здесь науки, здесь искусства, просвещения очаг».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 С давних времён Казань слывёт оплотом образования. Достаточно вспомнить, что именно в Казани было создано одно из старейших учебных заведений России — Казанский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Ун</w:t>
            </w:r>
            <w:hyperlink r:id="rId13" w:history="1">
              <w:r w:rsidRPr="0044238F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и</w:t>
              </w:r>
              <w:proofErr w:type="gramEnd"/>
            </w:hyperlink>
            <w:r w:rsidRPr="0044238F">
              <w:rPr>
                <w:color w:val="000000" w:themeColor="text1"/>
                <w:sz w:val="24"/>
                <w:szCs w:val="24"/>
              </w:rPr>
              <w:t>верситет, стены которого взрастили не одну плеяду будущих писателей, математиков, астрономов, химиков, деятельность которых прославила не только наш университет, но и нашу страну. Мы осмотрим весь комплекс зданий университетского городка: главное здание, обсерваторию, анатомический театр, научную библиотеку, высотные корпуса, здание химического института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3257E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C3257E" w:rsidRPr="0044238F" w:rsidRDefault="0031062C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C3257E" w:rsidRPr="0044238F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348" w:type="dxa"/>
            <w:vAlign w:val="center"/>
          </w:tcPr>
          <w:p w:rsidR="00C3257E" w:rsidRPr="0044238F" w:rsidRDefault="00C3257E" w:rsidP="0044238F">
            <w:pPr>
              <w:ind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Посещение одного из музеев комплекса зданий и лабораторий Казанского (Приволжского) федерального университета (на выбор)</w:t>
            </w:r>
          </w:p>
          <w:p w:rsidR="00C3257E" w:rsidRPr="0044238F" w:rsidRDefault="00C3257E" w:rsidP="0044238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- музей истории Казанского университета;</w:t>
            </w:r>
          </w:p>
          <w:p w:rsidR="00C3257E" w:rsidRPr="0044238F" w:rsidRDefault="00C3257E" w:rsidP="0044238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- зоологический музей им.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Эверсмана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>;</w:t>
            </w:r>
          </w:p>
          <w:p w:rsidR="00C3257E" w:rsidRPr="0044238F" w:rsidRDefault="00C3257E" w:rsidP="0044238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 xml:space="preserve">- геологический музей им.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Штукенберга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>;</w:t>
            </w:r>
          </w:p>
          <w:p w:rsidR="00C3257E" w:rsidRPr="0044238F" w:rsidRDefault="00C3257E" w:rsidP="0044238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- этнографический музей;</w:t>
            </w:r>
          </w:p>
          <w:p w:rsidR="00C3257E" w:rsidRPr="0044238F" w:rsidRDefault="00C3257E" w:rsidP="0044238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- музей Казанской химической школы;</w:t>
            </w:r>
          </w:p>
          <w:p w:rsidR="00C3257E" w:rsidRPr="0044238F" w:rsidRDefault="00C3257E" w:rsidP="0044238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- музей Н.И. Лобачевского.</w:t>
            </w:r>
          </w:p>
        </w:tc>
      </w:tr>
      <w:tr w:rsidR="00C3257E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C3257E" w:rsidRPr="0044238F" w:rsidRDefault="00C3257E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31062C" w:rsidRPr="0044238F">
              <w:rPr>
                <w:b/>
                <w:color w:val="000000" w:themeColor="text1"/>
                <w:sz w:val="24"/>
                <w:szCs w:val="24"/>
              </w:rPr>
              <w:t>4:00</w:t>
            </w:r>
          </w:p>
        </w:tc>
        <w:tc>
          <w:tcPr>
            <w:tcW w:w="10348" w:type="dxa"/>
            <w:vAlign w:val="center"/>
          </w:tcPr>
          <w:p w:rsidR="00C3257E" w:rsidRPr="0044238F" w:rsidRDefault="00C3257E" w:rsidP="0044238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Обед в кафе города</w:t>
            </w:r>
            <w:r w:rsidR="0031062C" w:rsidRPr="0044238F">
              <w:rPr>
                <w:b/>
                <w:color w:val="000000" w:themeColor="text1"/>
                <w:sz w:val="24"/>
                <w:szCs w:val="24"/>
              </w:rPr>
              <w:t xml:space="preserve"> возле Университетского городка</w:t>
            </w:r>
          </w:p>
        </w:tc>
      </w:tr>
      <w:tr w:rsidR="00C3257E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C3257E" w:rsidRPr="0044238F" w:rsidRDefault="0031062C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C3257E" w:rsidRPr="0044238F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348" w:type="dxa"/>
            <w:vAlign w:val="center"/>
          </w:tcPr>
          <w:p w:rsidR="00C3257E" w:rsidRPr="0044238F" w:rsidRDefault="00C3257E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Свободное время в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центре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 города. Возможен заказ трансфера.</w:t>
            </w:r>
          </w:p>
        </w:tc>
      </w:tr>
      <w:tr w:rsidR="00C3257E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C3257E" w:rsidRPr="0044238F" w:rsidRDefault="00C3257E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C3257E" w:rsidRPr="0044238F" w:rsidRDefault="00C3257E" w:rsidP="0044238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За дополнительную плату под запрос</w:t>
            </w:r>
            <w:r w:rsidR="00FC6205" w:rsidRPr="0044238F">
              <w:rPr>
                <w:b/>
                <w:color w:val="000000" w:themeColor="text1"/>
                <w:sz w:val="24"/>
                <w:szCs w:val="24"/>
              </w:rPr>
              <w:t xml:space="preserve"> (не входит в стоимость)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C3257E" w:rsidRPr="0044238F" w:rsidRDefault="00C3257E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Аквапарк «Ри</w:t>
            </w:r>
            <w:hyperlink r:id="rId14" w:history="1">
              <w:r w:rsidRPr="0044238F">
                <w:rPr>
                  <w:rStyle w:val="ac"/>
                  <w:b/>
                  <w:color w:val="000000" w:themeColor="text1"/>
                  <w:sz w:val="24"/>
                  <w:szCs w:val="24"/>
                  <w:u w:val="none"/>
                </w:rPr>
                <w:t>в</w:t>
              </w:r>
            </w:hyperlink>
            <w:r w:rsidRPr="0044238F">
              <w:rPr>
                <w:b/>
                <w:color w:val="000000" w:themeColor="text1"/>
                <w:sz w:val="24"/>
                <w:szCs w:val="24"/>
              </w:rPr>
              <w:t>ьера»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 – лучшего аквапарка в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 с многочисленными горками, бассейнами и захватывающими аттракционами. (2 и 4 часовое посещение).</w:t>
            </w:r>
          </w:p>
        </w:tc>
      </w:tr>
      <w:tr w:rsidR="00C3257E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C3257E" w:rsidRPr="0044238F" w:rsidRDefault="00C3257E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C3257E" w:rsidRPr="0044238F" w:rsidRDefault="00C3257E" w:rsidP="0044238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За дополнительную плату под запрос</w:t>
            </w:r>
            <w:r w:rsidR="00FC6205" w:rsidRPr="0044238F">
              <w:rPr>
                <w:b/>
                <w:color w:val="000000" w:themeColor="text1"/>
                <w:sz w:val="24"/>
                <w:szCs w:val="24"/>
              </w:rPr>
              <w:t xml:space="preserve"> (не входит в стоимость)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C3257E" w:rsidRPr="0044238F" w:rsidRDefault="00C3257E" w:rsidP="0044238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Колесо обозрения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 xml:space="preserve">«Вокруг света» - 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считается одним из символов города. В отличие от героев знаменитого романа Жюля Верна, на колесе обозрения Вы сможете объехать "вокруг света" всего за 18 минут. "Изюминка" казанского колеса обозрения в том, что каждая из его 36 кабинок расписана видами различных городов мира. Высота колеса - 65 метров, а панорамные окна обеспечивают широкий обзор и позволяют почувствовать себя практически парящим в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небе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3257E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C3257E" w:rsidRPr="0044238F" w:rsidRDefault="00C3257E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C3257E" w:rsidRPr="0044238F" w:rsidRDefault="00056DCF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Ужин в кафе города </w:t>
            </w:r>
            <w:r w:rsidRPr="0044238F">
              <w:rPr>
                <w:b/>
                <w:color w:val="000000" w:themeColor="text1"/>
                <w:sz w:val="24"/>
                <w:szCs w:val="24"/>
              </w:rPr>
              <w:t>(не входит в стоимость, за доп. плату 350 рублей с человека).</w:t>
            </w:r>
          </w:p>
        </w:tc>
      </w:tr>
    </w:tbl>
    <w:p w:rsidR="001B0134" w:rsidRPr="0044238F" w:rsidRDefault="001B0134" w:rsidP="0044238F">
      <w:pPr>
        <w:shd w:val="clear" w:color="auto" w:fill="FFFFFF"/>
        <w:rPr>
          <w:color w:val="000000" w:themeColor="text1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348"/>
      </w:tblGrid>
      <w:tr w:rsidR="001B0134" w:rsidRPr="0044238F" w:rsidTr="00056DCF">
        <w:trPr>
          <w:trHeight w:val="160"/>
        </w:trPr>
        <w:tc>
          <w:tcPr>
            <w:tcW w:w="11057" w:type="dxa"/>
            <w:gridSpan w:val="2"/>
            <w:vAlign w:val="center"/>
          </w:tcPr>
          <w:p w:rsidR="001B0134" w:rsidRPr="0044238F" w:rsidRDefault="001B0134" w:rsidP="0044238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3 ДЕНЬ</w:t>
            </w:r>
          </w:p>
        </w:tc>
      </w:tr>
      <w:tr w:rsidR="001B0134" w:rsidRPr="0044238F" w:rsidTr="00056DCF">
        <w:trPr>
          <w:trHeight w:val="160"/>
        </w:trPr>
        <w:tc>
          <w:tcPr>
            <w:tcW w:w="11057" w:type="dxa"/>
            <w:gridSpan w:val="2"/>
            <w:vAlign w:val="center"/>
          </w:tcPr>
          <w:p w:rsidR="001B0134" w:rsidRPr="0044238F" w:rsidRDefault="005F7AAD" w:rsidP="0044238F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Автобус на 6</w:t>
            </w:r>
            <w:r w:rsidR="001B0134" w:rsidRPr="0044238F">
              <w:rPr>
                <w:b/>
                <w:bCs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1B0134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2A2A43" w:rsidRPr="0044238F" w:rsidRDefault="001B013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</w:p>
          <w:p w:rsidR="001B0134" w:rsidRPr="0044238F" w:rsidRDefault="001B013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07:00</w:t>
            </w:r>
          </w:p>
        </w:tc>
        <w:tc>
          <w:tcPr>
            <w:tcW w:w="10348" w:type="dxa"/>
            <w:vAlign w:val="center"/>
          </w:tcPr>
          <w:p w:rsidR="001B0134" w:rsidRPr="0044238F" w:rsidRDefault="001B0134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Завтрак в гостинице. Освобождение номеров.</w:t>
            </w:r>
          </w:p>
        </w:tc>
      </w:tr>
      <w:tr w:rsidR="001B0134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1B0134" w:rsidRPr="0044238F" w:rsidRDefault="001B013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348" w:type="dxa"/>
            <w:vAlign w:val="center"/>
          </w:tcPr>
          <w:p w:rsidR="001B0134" w:rsidRPr="0044238F" w:rsidRDefault="001B0134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вещами.</w:t>
            </w:r>
          </w:p>
        </w:tc>
      </w:tr>
      <w:tr w:rsidR="001B0134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1B0134" w:rsidRPr="0044238F" w:rsidRDefault="001B013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0348" w:type="dxa"/>
            <w:vAlign w:val="center"/>
          </w:tcPr>
          <w:p w:rsidR="00853F7D" w:rsidRPr="0044238F" w:rsidRDefault="00853F7D" w:rsidP="0044238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Литературн</w:t>
            </w:r>
            <w:proofErr w:type="gramStart"/>
            <w:r w:rsidRPr="0044238F">
              <w:rPr>
                <w:b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4238F">
              <w:rPr>
                <w:b/>
                <w:color w:val="000000" w:themeColor="text1"/>
                <w:sz w:val="24"/>
                <w:szCs w:val="24"/>
              </w:rPr>
              <w:t xml:space="preserve"> мемориальный музей А.М. Горького.</w:t>
            </w:r>
          </w:p>
          <w:p w:rsidR="001B0134" w:rsidRPr="0044238F" w:rsidRDefault="00853F7D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Один из старейших литературных музеев России посвящён жизни и творчеству Алексея Максимовича Горького, выдающегося русского писателя и общественного деятеля, посвященный тому периоду, который он провел в Казани, начиная с попытки в 1884 году поступить в Казанский университет. В основную экспозицию музея входят как личные вещи, так и издания с автографами писателя. Обстановка подчеркивается и интерьером ушедшей эпохи. Именно здесь, в пекарне А. С.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Деренкова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>, работал на протяжении 1886–1887 гг. Алексей Максимович.</w:t>
            </w:r>
          </w:p>
        </w:tc>
      </w:tr>
      <w:tr w:rsidR="003A5680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3A5680" w:rsidRPr="0044238F" w:rsidRDefault="003A5680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3A5680" w:rsidRPr="0044238F" w:rsidRDefault="003A5680" w:rsidP="0044238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«Алешкины лепешки»</w:t>
            </w:r>
          </w:p>
          <w:p w:rsidR="003A5680" w:rsidRPr="0044238F" w:rsidRDefault="003A5680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В музейном кафе пекарь Прохор расскажет вам о том, как и из чего пекли хлеб, поделится секретами старинных рецептур, расскажет, что такое «дошел до ручки» и проведет уникальный мастер – класс. Каждый участник программы собственноручно слепит лепешку,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оформит её и пока хлеба пекутся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, вас пригласят на экспозицию музея. Вы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окунетесь в атмосферу прошлого и узнаете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 историю Казани, много интересного о жизни и творчестве писателя Максима Горького и великого артиста Федора Шаляпина. Вы посетите историческую пекарню с рассказом от Алексея Пешкова.</w:t>
            </w:r>
          </w:p>
          <w:p w:rsidR="003A5680" w:rsidRPr="0044238F" w:rsidRDefault="003A5680" w:rsidP="0044238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>С собой – вкусную и ароматную лепешку!</w:t>
            </w:r>
          </w:p>
        </w:tc>
      </w:tr>
      <w:tr w:rsidR="003D62DF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3D62DF" w:rsidRPr="0044238F" w:rsidRDefault="00C656A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  <w:r w:rsidR="0097279F" w:rsidRPr="0044238F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0348" w:type="dxa"/>
            <w:vAlign w:val="center"/>
          </w:tcPr>
          <w:p w:rsidR="003D62DF" w:rsidRPr="0044238F" w:rsidRDefault="003D62DF" w:rsidP="0044238F">
            <w:pPr>
              <w:ind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1B0134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1B0134" w:rsidRPr="0044238F" w:rsidRDefault="00C656A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97279F" w:rsidRPr="0044238F">
              <w:rPr>
                <w:b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10348" w:type="dxa"/>
          </w:tcPr>
          <w:p w:rsidR="001B0134" w:rsidRPr="0044238F" w:rsidRDefault="003D62DF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«Дом зан</w:t>
            </w:r>
            <w:hyperlink r:id="rId15" w:history="1">
              <w:r w:rsidRPr="0044238F">
                <w:rPr>
                  <w:rStyle w:val="ac"/>
                  <w:b/>
                  <w:color w:val="000000" w:themeColor="text1"/>
                  <w:sz w:val="24"/>
                  <w:szCs w:val="24"/>
                  <w:u w:val="none"/>
                </w:rPr>
                <w:t>и</w:t>
              </w:r>
            </w:hyperlink>
            <w:r w:rsidRPr="0044238F">
              <w:rPr>
                <w:b/>
                <w:color w:val="000000" w:themeColor="text1"/>
                <w:sz w:val="24"/>
                <w:szCs w:val="24"/>
              </w:rPr>
              <w:t>мательной науки и техники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» – научный центр для детей и взрослых. «Физика», которую можно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увидеть глазами и потрогать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 руками. В этом доме все, как в музее: интересные экспозиции, экскурсоводы, но нет никаких запретов. В центре представлено более 50 интерактивных экспонатов, с помощью которых посетители могут узнать об устройстве и принципах работы различных видов техники, познакомиться с природой явлений окружающего мира, принять участие в опытах и экспериментах, порешать головоломки и задачи и т.п.</w:t>
            </w:r>
          </w:p>
        </w:tc>
      </w:tr>
      <w:tr w:rsidR="001B0134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1B0134" w:rsidRPr="0044238F" w:rsidRDefault="00C656A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97279F" w:rsidRPr="0044238F">
              <w:rPr>
                <w:b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10348" w:type="dxa"/>
            <w:vAlign w:val="center"/>
          </w:tcPr>
          <w:p w:rsidR="001B0134" w:rsidRPr="0044238F" w:rsidRDefault="003E5A06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Выезд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на</w:t>
            </w:r>
            <w:r w:rsidR="0031062C" w:rsidRPr="0044238F">
              <w:rPr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="0031062C" w:rsidRPr="0044238F">
              <w:rPr>
                <w:color w:val="000000" w:themeColor="text1"/>
                <w:sz w:val="24"/>
                <w:szCs w:val="24"/>
              </w:rPr>
              <w:t>/д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062C" w:rsidRPr="0044238F">
              <w:rPr>
                <w:color w:val="000000" w:themeColor="text1"/>
                <w:sz w:val="24"/>
                <w:szCs w:val="24"/>
              </w:rPr>
              <w:t>в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окзал. </w:t>
            </w:r>
          </w:p>
        </w:tc>
      </w:tr>
      <w:tr w:rsidR="001B0134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1B0134" w:rsidRPr="0044238F" w:rsidRDefault="00C656A4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3E5A06" w:rsidRPr="0044238F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0348" w:type="dxa"/>
            <w:vAlign w:val="center"/>
          </w:tcPr>
          <w:p w:rsidR="001B0134" w:rsidRPr="0044238F" w:rsidRDefault="00E3671C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Прибытие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>/д вокзал. Окончание программы</w:t>
            </w:r>
            <w:r w:rsidR="000F7F94" w:rsidRPr="0044238F">
              <w:rPr>
                <w:color w:val="000000" w:themeColor="text1"/>
                <w:sz w:val="24"/>
                <w:szCs w:val="24"/>
              </w:rPr>
              <w:t xml:space="preserve"> тура</w:t>
            </w:r>
            <w:r w:rsidRPr="0044238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E5A06" w:rsidRPr="0044238F" w:rsidTr="00056DCF">
        <w:trPr>
          <w:cantSplit/>
          <w:trHeight w:val="236"/>
        </w:trPr>
        <w:tc>
          <w:tcPr>
            <w:tcW w:w="709" w:type="dxa"/>
            <w:vAlign w:val="center"/>
          </w:tcPr>
          <w:p w:rsidR="003E5A06" w:rsidRPr="0044238F" w:rsidRDefault="003E5A06" w:rsidP="0044238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3E5A06" w:rsidRPr="0044238F" w:rsidRDefault="003E5A06" w:rsidP="0044238F">
            <w:pPr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 xml:space="preserve">Для туристов с поздним убытием </w:t>
            </w:r>
            <w:r w:rsidR="00312DF1" w:rsidRPr="0044238F">
              <w:rPr>
                <w:b/>
                <w:color w:val="000000" w:themeColor="text1"/>
                <w:sz w:val="24"/>
                <w:szCs w:val="24"/>
              </w:rPr>
              <w:t>возможно включение в тур</w:t>
            </w:r>
            <w:r w:rsidR="0097279F" w:rsidRPr="0044238F">
              <w:rPr>
                <w:b/>
                <w:color w:val="000000" w:themeColor="text1"/>
                <w:sz w:val="24"/>
                <w:szCs w:val="24"/>
              </w:rPr>
              <w:t xml:space="preserve"> развлекательного центра</w:t>
            </w:r>
            <w:r w:rsidR="00312DF1" w:rsidRPr="0044238F">
              <w:rPr>
                <w:b/>
                <w:color w:val="000000" w:themeColor="text1"/>
                <w:sz w:val="24"/>
                <w:szCs w:val="24"/>
              </w:rPr>
              <w:t>, запрашивайте у менеджеров компании</w:t>
            </w:r>
            <w:r w:rsidR="00FC6205" w:rsidRPr="0044238F">
              <w:rPr>
                <w:b/>
                <w:color w:val="000000" w:themeColor="text1"/>
                <w:sz w:val="24"/>
                <w:szCs w:val="24"/>
              </w:rPr>
              <w:t xml:space="preserve"> (не входит в стоимость, за доп. плату)</w:t>
            </w:r>
            <w:r w:rsidR="0097279F" w:rsidRPr="0044238F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312DF1" w:rsidRPr="0044238F" w:rsidRDefault="00312DF1" w:rsidP="00442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«F</w:t>
            </w:r>
            <w:hyperlink r:id="rId16" w:history="1">
              <w:r w:rsidRPr="0044238F">
                <w:rPr>
                  <w:rStyle w:val="ac"/>
                  <w:b/>
                  <w:color w:val="000000" w:themeColor="text1"/>
                  <w:sz w:val="24"/>
                  <w:szCs w:val="24"/>
                  <w:u w:val="none"/>
                </w:rPr>
                <w:t>U</w:t>
              </w:r>
            </w:hyperlink>
            <w:r w:rsidRPr="0044238F">
              <w:rPr>
                <w:b/>
                <w:color w:val="000000" w:themeColor="text1"/>
                <w:sz w:val="24"/>
                <w:szCs w:val="24"/>
              </w:rPr>
              <w:t>N 24»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 крытый парк аттракционов FUN 24 – представляет собой единое огромное пространство для отдыха и живого общения, в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 собран широкий ассортимент развлекательных услуг: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 xml:space="preserve">Боулинг (22 дорожки), бильярд (70 столов),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роллердром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(S=1230 м.кв.), автодром (2 площадки: на 18 машинок и на 16 машинок), настольный теннис (12 столов),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Q-zar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(2 площадки: на 40 жилетов и на 30 жилетов), дартс (14 мишеней), тир, 5D-кинотеатр (12 посадочных мест),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агровые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аппараты (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аэрохоккей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>, родео, баскетбол и др.).</w:t>
            </w:r>
            <w:proofErr w:type="gramEnd"/>
          </w:p>
        </w:tc>
      </w:tr>
    </w:tbl>
    <w:p w:rsidR="003910D3" w:rsidRPr="0044238F" w:rsidRDefault="003910D3" w:rsidP="0044238F">
      <w:pPr>
        <w:pStyle w:val="a3"/>
        <w:rPr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tbl>
      <w:tblPr>
        <w:tblW w:w="10920" w:type="dxa"/>
        <w:tblInd w:w="-601" w:type="dxa"/>
        <w:tblLook w:val="04A0"/>
      </w:tblPr>
      <w:tblGrid>
        <w:gridCol w:w="2401"/>
        <w:gridCol w:w="1128"/>
        <w:gridCol w:w="1130"/>
        <w:gridCol w:w="767"/>
        <w:gridCol w:w="364"/>
        <w:gridCol w:w="1130"/>
        <w:gridCol w:w="1130"/>
        <w:gridCol w:w="989"/>
        <w:gridCol w:w="989"/>
        <w:gridCol w:w="994"/>
      </w:tblGrid>
      <w:tr w:rsidR="003910D3" w:rsidRPr="0044238F" w:rsidTr="006043EB">
        <w:trPr>
          <w:trHeight w:val="746"/>
        </w:trPr>
        <w:tc>
          <w:tcPr>
            <w:tcW w:w="10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10D3" w:rsidRPr="0044238F" w:rsidRDefault="003910D3" w:rsidP="004423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Стоимость тура на одного туриста в обычный сезон</w:t>
            </w:r>
          </w:p>
        </w:tc>
      </w:tr>
      <w:tr w:rsidR="003910D3" w:rsidRPr="0044238F" w:rsidTr="006043EB">
        <w:trPr>
          <w:trHeight w:val="5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0D3" w:rsidRPr="0044238F" w:rsidRDefault="003910D3" w:rsidP="004423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Гостиница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D3" w:rsidRPr="0044238F" w:rsidRDefault="003910D3" w:rsidP="004423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Доплата за ночь, номер SGL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D3" w:rsidRPr="0044238F" w:rsidRDefault="003910D3" w:rsidP="004423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D3" w:rsidRPr="0044238F" w:rsidRDefault="003910D3" w:rsidP="004423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0D3" w:rsidRPr="0044238F" w:rsidRDefault="003910D3" w:rsidP="004423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0D3" w:rsidRPr="0044238F" w:rsidRDefault="003910D3" w:rsidP="004423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25+2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0D3" w:rsidRPr="0044238F" w:rsidRDefault="003910D3" w:rsidP="004423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0D3" w:rsidRPr="0044238F" w:rsidRDefault="003910D3" w:rsidP="004423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35+3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0D3" w:rsidRPr="0044238F" w:rsidRDefault="003910D3" w:rsidP="004423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color w:val="000000" w:themeColor="text1"/>
                <w:sz w:val="24"/>
                <w:szCs w:val="24"/>
              </w:rPr>
              <w:t>40+4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7 280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6 440 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6 260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5 620 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5 270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5 080 ₽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4 970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Хостелы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8 680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7 790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7 650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6 980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6 660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6 450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6 360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Авиатор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8 930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7 900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7 230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6 910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6 700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6 610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Давыдов ИНН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8 410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7 290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7 080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6 990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Рубин Апарт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9 690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8 770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8 660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7 980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7 670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7 450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7 370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Давыдов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9 810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8 890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8 790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8 100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7 800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7 580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7 500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 xml:space="preserve">Особняк на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9 810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8 890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8 790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8 100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7 800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7 580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7 500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Милена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9 940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8 920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8 220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7 920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7 700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7 620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10 070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9 140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8 350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7 830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7 750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Островский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10 070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9 140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8 350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7 830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7 750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Регата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10 260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9 240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8 530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8 010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7 950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Кристалл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10 320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8 300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8 070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8 000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Парк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инн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10 320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8 300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8 070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8 000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Олимп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10 450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9 510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9 420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8 720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8 430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8 200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8 130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Ибис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10 510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9 570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9 490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8 780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8 500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8 270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8 200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Релита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10 570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9 620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9 550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8 840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8 560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8 320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8 260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Сулейман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10 570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9 620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9 550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8 840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8 560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8 320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8 260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10 820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9 880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9 090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8 810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8 580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8 510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10 820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9 880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9 090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8 810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8 580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8 510 ₽</w:t>
            </w:r>
          </w:p>
        </w:tc>
      </w:tr>
      <w:tr w:rsidR="009D1D16" w:rsidRPr="0044238F" w:rsidTr="006043EB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10 950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9 990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9 930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9 220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8 940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8 700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8 630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Гранд Отель Казань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11 580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10 610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10 560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9 840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9 570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9 320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9 270 ₽</w:t>
            </w:r>
          </w:p>
        </w:tc>
      </w:tr>
      <w:tr w:rsidR="003910D3" w:rsidRPr="0044238F" w:rsidTr="006043EB">
        <w:trPr>
          <w:trHeight w:val="307"/>
        </w:trPr>
        <w:tc>
          <w:tcPr>
            <w:tcW w:w="10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10D3" w:rsidRPr="0044238F" w:rsidRDefault="003910D3" w:rsidP="004423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* Стоимость тура на одного туриста в период повышенного сезона</w:t>
            </w:r>
          </w:p>
          <w:p w:rsidR="003910D3" w:rsidRPr="0044238F" w:rsidRDefault="003910D3" w:rsidP="004423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(24.03 - 01.04.18, 28.04 - 02.05.18, 06.05 - 08.05.18, 09.06 - 12.06.18, 29.10 - 06.11.18)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7 280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6 440 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6 260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5 620 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5 270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5 080 ₽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4 970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Хостелы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7 360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7 040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6 830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6 740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Авиатор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9 590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8 670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8 570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7 870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7 580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7 360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7 280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Давыдов ИНН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1 000 </w:t>
            </w: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>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>9 310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8 410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7 290 </w:t>
            </w: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>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 xml:space="preserve">7 080 </w:t>
            </w: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>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 xml:space="preserve">6 990 </w:t>
            </w: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>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>Рубин Апарт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10 070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9 140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8 350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7 830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7 750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Давыдов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10 570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9 620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9 550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8 840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8 560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8 320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8 260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10 320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8 300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8 070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8 000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Милена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9 940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8 920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8 220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7 920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7 700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7 620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10 320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8 300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8 070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8 000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Островский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10 570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9 620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9 550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8 840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8 560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8 320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8 260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Регата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10 260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9 240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8 530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8 010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7 950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Кристалл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10 320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8 300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8 070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8 000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 xml:space="preserve">Парк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инн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11 710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10 730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10 690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9 970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9 690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9 450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9 390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Олимп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10 450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9 510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9 420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8 720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8 430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8 200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8 130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Ибис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11 170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10 210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9 430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9 150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8 910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8 850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Релита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11 080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10 120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10 050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8 830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8 760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Сулейман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11 080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10 120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10 050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8 830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8 760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11 080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10 120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10 050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8 830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8 760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11 460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10 490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10 430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9 710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9 440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9 200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9 140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11 330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10 360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10 310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9 590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9 320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9 010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Гранд Отель Казань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12 220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11 220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11 190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10 460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10 200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9 940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16" w:rsidRPr="0044238F" w:rsidRDefault="009D1D16" w:rsidP="00442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9 900 ₽</w:t>
            </w:r>
          </w:p>
        </w:tc>
      </w:tr>
      <w:tr w:rsidR="009D1D16" w:rsidRPr="0044238F" w:rsidTr="006043EB">
        <w:trPr>
          <w:trHeight w:val="30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Доплата за взрослого</w:t>
            </w:r>
          </w:p>
        </w:tc>
        <w:tc>
          <w:tcPr>
            <w:tcW w:w="851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1D16" w:rsidRPr="0044238F" w:rsidRDefault="009D1D16" w:rsidP="004423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100 ₽</w:t>
            </w:r>
          </w:p>
        </w:tc>
      </w:tr>
      <w:tr w:rsidR="003910D3" w:rsidRPr="0044238F" w:rsidTr="006043EB">
        <w:trPr>
          <w:trHeight w:val="292"/>
        </w:trPr>
        <w:tc>
          <w:tcPr>
            <w:tcW w:w="109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10D3" w:rsidRPr="0044238F" w:rsidRDefault="003910D3" w:rsidP="004423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В стоимость тура включено:</w:t>
            </w:r>
          </w:p>
        </w:tc>
      </w:tr>
      <w:tr w:rsidR="003910D3" w:rsidRPr="0044238F" w:rsidTr="006043EB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D3" w:rsidRPr="0044238F" w:rsidRDefault="003910D3" w:rsidP="0044238F">
            <w:pPr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lastRenderedPageBreak/>
              <w:t>Агентское вознаграждение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10D3" w:rsidRPr="0044238F" w:rsidRDefault="003910D3" w:rsidP="004423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3910D3" w:rsidRPr="0044238F" w:rsidTr="006043EB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D3" w:rsidRPr="0044238F" w:rsidRDefault="003910D3" w:rsidP="0044238F">
            <w:pPr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Проживание в гостинице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10D3" w:rsidRPr="0044238F" w:rsidRDefault="003910D3" w:rsidP="004423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 xml:space="preserve">Включено </w:t>
            </w:r>
            <w:r w:rsidR="00201060" w:rsidRPr="0044238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 xml:space="preserve"> ночи</w:t>
            </w:r>
          </w:p>
        </w:tc>
      </w:tr>
      <w:tr w:rsidR="003910D3" w:rsidRPr="0044238F" w:rsidTr="006043EB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D3" w:rsidRPr="0044238F" w:rsidRDefault="003910D3" w:rsidP="0044238F">
            <w:pPr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10D3" w:rsidRPr="0044238F" w:rsidRDefault="003910D3" w:rsidP="004423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Транспортное обслуживание по программе</w:t>
            </w:r>
          </w:p>
        </w:tc>
      </w:tr>
      <w:tr w:rsidR="003910D3" w:rsidRPr="0044238F" w:rsidTr="006043EB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D3" w:rsidRPr="0044238F" w:rsidRDefault="003910D3" w:rsidP="0044238F">
            <w:pPr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color w:val="000000" w:themeColor="text1"/>
                <w:sz w:val="24"/>
                <w:szCs w:val="24"/>
              </w:rPr>
              <w:t>Питание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10D3" w:rsidRPr="0044238F" w:rsidRDefault="003910D3" w:rsidP="004423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По программе тура</w:t>
            </w:r>
          </w:p>
        </w:tc>
      </w:tr>
      <w:tr w:rsidR="003910D3" w:rsidRPr="0044238F" w:rsidTr="006043EB">
        <w:trPr>
          <w:trHeight w:val="307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D3" w:rsidRPr="0044238F" w:rsidRDefault="003910D3" w:rsidP="0044238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Вход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t>илеты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и услуги гида-экскурсовода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10D3" w:rsidRPr="0044238F" w:rsidRDefault="003910D3" w:rsidP="004423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Включено</w:t>
            </w:r>
          </w:p>
        </w:tc>
      </w:tr>
    </w:tbl>
    <w:p w:rsidR="003910D3" w:rsidRPr="0044238F" w:rsidRDefault="003910D3" w:rsidP="0044238F">
      <w:pPr>
        <w:rPr>
          <w:color w:val="000000" w:themeColor="text1"/>
          <w:sz w:val="24"/>
          <w:szCs w:val="24"/>
        </w:rPr>
      </w:pPr>
    </w:p>
    <w:tbl>
      <w:tblPr>
        <w:tblStyle w:val="ad"/>
        <w:tblW w:w="0" w:type="auto"/>
        <w:tblInd w:w="-601" w:type="dxa"/>
        <w:tblLook w:val="04A0"/>
      </w:tblPr>
      <w:tblGrid>
        <w:gridCol w:w="11022"/>
      </w:tblGrid>
      <w:tr w:rsidR="003910D3" w:rsidRPr="0044238F" w:rsidTr="00FC6205">
        <w:tc>
          <w:tcPr>
            <w:tcW w:w="11022" w:type="dxa"/>
          </w:tcPr>
          <w:p w:rsidR="003910D3" w:rsidRPr="0044238F" w:rsidRDefault="003910D3" w:rsidP="0044238F">
            <w:pPr>
              <w:tabs>
                <w:tab w:val="left" w:pos="9150"/>
              </w:tabs>
              <w:rPr>
                <w:color w:val="000000" w:themeColor="text1"/>
                <w:sz w:val="24"/>
                <w:szCs w:val="24"/>
              </w:rPr>
            </w:pP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 xml:space="preserve">**Цены не действительны в период проведения Чемпионата мира по футболу </w:t>
            </w: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br/>
              <w:t>с 13.06 - 10.07.18, возможность заезда в данный период уточняйте у менеджеров компании.</w:t>
            </w: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--- Цены даны при 2-х, 3-х местном размещении в гостинице, третье место в номере - доп. место -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еврораскладушка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44238F">
              <w:rPr>
                <w:color w:val="000000" w:themeColor="text1"/>
                <w:sz w:val="24"/>
                <w:szCs w:val="24"/>
              </w:rPr>
              <w:t>За одноместное размещение SGL - дополнительная плата за каждую ночь - "нетто" указанная в таблице цен.</w:t>
            </w:r>
            <w:proofErr w:type="gramEnd"/>
            <w:r w:rsidRPr="0044238F">
              <w:rPr>
                <w:color w:val="000000" w:themeColor="text1"/>
                <w:sz w:val="24"/>
                <w:szCs w:val="24"/>
              </w:rPr>
              <w:br/>
              <w:t xml:space="preserve">--- Ориентировочная программа тура изменяется - "подстраивается" под время прибытия и убытия вашей группы - бесплатно. </w:t>
            </w:r>
            <w:r w:rsidRPr="0044238F">
              <w:rPr>
                <w:color w:val="000000" w:themeColor="text1"/>
                <w:sz w:val="24"/>
                <w:szCs w:val="24"/>
              </w:rPr>
              <w:br/>
              <w:t>--- Встреча туристов проходит у вагона поезда либо в аэропорту.</w:t>
            </w:r>
            <w:r w:rsidRPr="0044238F">
              <w:rPr>
                <w:color w:val="000000" w:themeColor="text1"/>
                <w:sz w:val="24"/>
                <w:szCs w:val="24"/>
              </w:rPr>
              <w:br/>
              <w:t xml:space="preserve">--- Группы до 16 чел. включительно обслуживаются на комфортабельных 19-местных микроавтобусах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Mersedes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38F">
              <w:rPr>
                <w:color w:val="000000" w:themeColor="text1"/>
                <w:sz w:val="24"/>
                <w:szCs w:val="24"/>
              </w:rPr>
              <w:t>Sprinter</w:t>
            </w:r>
            <w:proofErr w:type="spellEnd"/>
            <w:r w:rsidRPr="0044238F">
              <w:rPr>
                <w:color w:val="000000" w:themeColor="text1"/>
                <w:sz w:val="24"/>
                <w:szCs w:val="24"/>
              </w:rPr>
              <w:t>.</w:t>
            </w:r>
            <w:r w:rsidRPr="0044238F">
              <w:rPr>
                <w:color w:val="000000" w:themeColor="text1"/>
                <w:sz w:val="24"/>
                <w:szCs w:val="24"/>
              </w:rPr>
              <w:br/>
              <w:t>--- Туроператор имеет право менять время и порядок проведения экскурсий, а также</w:t>
            </w:r>
            <w:r w:rsidRPr="0044238F">
              <w:rPr>
                <w:color w:val="000000" w:themeColor="text1"/>
                <w:sz w:val="24"/>
                <w:szCs w:val="24"/>
              </w:rPr>
              <w:br/>
              <w:t>менять объекты посещений на равноценные, не меняя при этом общую программу обслуживания.</w:t>
            </w:r>
            <w:r w:rsidRPr="0044238F">
              <w:rPr>
                <w:color w:val="000000" w:themeColor="text1"/>
                <w:sz w:val="24"/>
                <w:szCs w:val="24"/>
              </w:rPr>
              <w:br/>
              <w:t xml:space="preserve">--- Объекты посещения, помеченные </w:t>
            </w:r>
            <w:r w:rsidRPr="0044238F">
              <w:rPr>
                <w:b/>
                <w:bCs/>
                <w:color w:val="000000" w:themeColor="text1"/>
                <w:sz w:val="24"/>
                <w:szCs w:val="24"/>
              </w:rPr>
              <w:t>"за доп. плату"</w:t>
            </w:r>
            <w:r w:rsidRPr="0044238F">
              <w:rPr>
                <w:color w:val="000000" w:themeColor="text1"/>
                <w:sz w:val="24"/>
                <w:szCs w:val="24"/>
              </w:rPr>
              <w:t xml:space="preserve"> не входят в стоимость тура.</w:t>
            </w:r>
          </w:p>
        </w:tc>
      </w:tr>
    </w:tbl>
    <w:p w:rsidR="003910D3" w:rsidRPr="0044238F" w:rsidRDefault="003910D3" w:rsidP="0044238F">
      <w:pPr>
        <w:tabs>
          <w:tab w:val="left" w:pos="9150"/>
        </w:tabs>
        <w:rPr>
          <w:color w:val="000000" w:themeColor="text1"/>
          <w:sz w:val="24"/>
          <w:szCs w:val="24"/>
        </w:rPr>
      </w:pPr>
    </w:p>
    <w:p w:rsidR="001C1A7F" w:rsidRDefault="001C1A7F"/>
    <w:sectPr w:rsidR="001C1A7F" w:rsidSect="00C94444">
      <w:footerReference w:type="default" r:id="rId17"/>
      <w:pgSz w:w="11906" w:h="16838"/>
      <w:pgMar w:top="567" w:right="567" w:bottom="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81" w:rsidRDefault="00CF5C81">
      <w:r>
        <w:separator/>
      </w:r>
    </w:p>
  </w:endnote>
  <w:endnote w:type="continuationSeparator" w:id="0">
    <w:p w:rsidR="00CF5C81" w:rsidRDefault="00CF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52" w:rsidRPr="00245B3D" w:rsidRDefault="003F7A52" w:rsidP="001C1A7F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 w:rsidR="00EA6A7B">
      <w:rPr>
        <w:b/>
        <w:i/>
        <w:color w:val="333399"/>
        <w:sz w:val="28"/>
        <w:szCs w:val="28"/>
      </w:rPr>
      <w:t xml:space="preserve"> 201</w:t>
    </w:r>
    <w:r w:rsidR="00245B3D">
      <w:rPr>
        <w:b/>
        <w:i/>
        <w:color w:val="333399"/>
        <w:sz w:val="28"/>
        <w:szCs w:val="28"/>
      </w:rPr>
      <w:t>8</w:t>
    </w:r>
  </w:p>
  <w:p w:rsidR="003F7A52" w:rsidRDefault="003F7A52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81" w:rsidRDefault="00CF5C81">
      <w:r>
        <w:separator/>
      </w:r>
    </w:p>
  </w:footnote>
  <w:footnote w:type="continuationSeparator" w:id="0">
    <w:p w:rsidR="00CF5C81" w:rsidRDefault="00CF5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9E"/>
    <w:rsid w:val="00003CDD"/>
    <w:rsid w:val="000430D0"/>
    <w:rsid w:val="000479E5"/>
    <w:rsid w:val="00056DCF"/>
    <w:rsid w:val="00061F20"/>
    <w:rsid w:val="000C12DC"/>
    <w:rsid w:val="000E563C"/>
    <w:rsid w:val="000F7F94"/>
    <w:rsid w:val="00157A3B"/>
    <w:rsid w:val="00171B3B"/>
    <w:rsid w:val="00196A4A"/>
    <w:rsid w:val="001B0134"/>
    <w:rsid w:val="001C1A7F"/>
    <w:rsid w:val="00201060"/>
    <w:rsid w:val="00206F46"/>
    <w:rsid w:val="00245B3D"/>
    <w:rsid w:val="002542C1"/>
    <w:rsid w:val="002622F0"/>
    <w:rsid w:val="002A2A43"/>
    <w:rsid w:val="002C00CB"/>
    <w:rsid w:val="002F276D"/>
    <w:rsid w:val="00310628"/>
    <w:rsid w:val="0031062C"/>
    <w:rsid w:val="003119D9"/>
    <w:rsid w:val="00312DF1"/>
    <w:rsid w:val="00320D5A"/>
    <w:rsid w:val="00364469"/>
    <w:rsid w:val="003910D3"/>
    <w:rsid w:val="003A5680"/>
    <w:rsid w:val="003D62DF"/>
    <w:rsid w:val="003E5A06"/>
    <w:rsid w:val="003F7A52"/>
    <w:rsid w:val="004206E6"/>
    <w:rsid w:val="00433E4D"/>
    <w:rsid w:val="0044238F"/>
    <w:rsid w:val="004A7EDA"/>
    <w:rsid w:val="004C756F"/>
    <w:rsid w:val="00546EE8"/>
    <w:rsid w:val="00552FF4"/>
    <w:rsid w:val="005A009D"/>
    <w:rsid w:val="005F7AAD"/>
    <w:rsid w:val="00622273"/>
    <w:rsid w:val="00660597"/>
    <w:rsid w:val="00680A6A"/>
    <w:rsid w:val="006919B8"/>
    <w:rsid w:val="006D486D"/>
    <w:rsid w:val="006D7A82"/>
    <w:rsid w:val="00713A27"/>
    <w:rsid w:val="00714F02"/>
    <w:rsid w:val="007433B8"/>
    <w:rsid w:val="00764E1B"/>
    <w:rsid w:val="00834DD5"/>
    <w:rsid w:val="00853F7D"/>
    <w:rsid w:val="008766DE"/>
    <w:rsid w:val="008A299E"/>
    <w:rsid w:val="008F0CB0"/>
    <w:rsid w:val="008F1174"/>
    <w:rsid w:val="0097279F"/>
    <w:rsid w:val="009D1D16"/>
    <w:rsid w:val="00AA2F34"/>
    <w:rsid w:val="00AD6F19"/>
    <w:rsid w:val="00AE03B0"/>
    <w:rsid w:val="00B12665"/>
    <w:rsid w:val="00B54871"/>
    <w:rsid w:val="00B67E97"/>
    <w:rsid w:val="00BA48F6"/>
    <w:rsid w:val="00BC19F2"/>
    <w:rsid w:val="00BD0443"/>
    <w:rsid w:val="00C1674D"/>
    <w:rsid w:val="00C310F3"/>
    <w:rsid w:val="00C3257E"/>
    <w:rsid w:val="00C656A4"/>
    <w:rsid w:val="00C94444"/>
    <w:rsid w:val="00CA7FCA"/>
    <w:rsid w:val="00CB2BFA"/>
    <w:rsid w:val="00CB4C1E"/>
    <w:rsid w:val="00CD701C"/>
    <w:rsid w:val="00CE56AC"/>
    <w:rsid w:val="00CF5C81"/>
    <w:rsid w:val="00D15D4A"/>
    <w:rsid w:val="00DF7F49"/>
    <w:rsid w:val="00E13D9A"/>
    <w:rsid w:val="00E16CE3"/>
    <w:rsid w:val="00E22993"/>
    <w:rsid w:val="00E242D4"/>
    <w:rsid w:val="00E3671C"/>
    <w:rsid w:val="00E63CA6"/>
    <w:rsid w:val="00EA0274"/>
    <w:rsid w:val="00EA6A7B"/>
    <w:rsid w:val="00EB14E9"/>
    <w:rsid w:val="00F0346A"/>
    <w:rsid w:val="00F3164A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013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B0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1B0134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1B0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B01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C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63CA6"/>
    <w:rPr>
      <w:b/>
      <w:bCs/>
    </w:rPr>
  </w:style>
  <w:style w:type="character" w:customStyle="1" w:styleId="apple-converted-space">
    <w:name w:val="apple-converted-space"/>
    <w:basedOn w:val="a0"/>
    <w:rsid w:val="00E63CA6"/>
  </w:style>
  <w:style w:type="paragraph" w:styleId="aa">
    <w:name w:val="header"/>
    <w:basedOn w:val="a"/>
    <w:link w:val="ab"/>
    <w:uiPriority w:val="99"/>
    <w:unhideWhenUsed/>
    <w:rsid w:val="00834D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0346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39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13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0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rus@moretravel.ru" TargetMode="External"/><Relationship Id="rId14" Type="http://schemas.openxmlformats.org/officeDocument/2006/relationships/hyperlink" Target="http://to-kazan.ru/category/&#1086;&#1087;&#1080;&#1089;&#1072;&#1085;&#1080;&#1077;-&#1101;&#1082;&#1089;&#1082;&#1091;&#1088;&#1089;&#1080;&#108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2051</Words>
  <Characters>11693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2017-12-28T15:51:00Z</cp:lastPrinted>
  <dcterms:created xsi:type="dcterms:W3CDTF">2018-01-17T05:56:00Z</dcterms:created>
  <dcterms:modified xsi:type="dcterms:W3CDTF">2018-01-17T05:56:00Z</dcterms:modified>
</cp:coreProperties>
</file>