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1E0"/>
      </w:tblPr>
      <w:tblGrid>
        <w:gridCol w:w="11023"/>
      </w:tblGrid>
      <w:tr w:rsidR="00154D5C" w:rsidRPr="001C3087" w:rsidTr="00154D5C">
        <w:trPr>
          <w:trHeight w:val="1566"/>
        </w:trPr>
        <w:tc>
          <w:tcPr>
            <w:tcW w:w="11023" w:type="dxa"/>
          </w:tcPr>
          <w:p w:rsidR="00154D5C" w:rsidRPr="002661AC" w:rsidRDefault="00073B8A" w:rsidP="00154D5C">
            <w:pPr>
              <w:tabs>
                <w:tab w:val="left" w:pos="426"/>
              </w:tabs>
              <w:ind w:right="-1025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073B8A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4" o:title="" grayscale="t"/>
                </v:shape>
                <o:OLEObject Type="Embed" ProgID="MSPhotoEd.3" ShapeID="_x0000_s1026" DrawAspect="Content" ObjectID="_1615723077" r:id="rId5"/>
              </w:pict>
            </w:r>
          </w:p>
          <w:p w:rsidR="00154D5C" w:rsidRPr="002661AC" w:rsidRDefault="00154D5C" w:rsidP="00FD54C5">
            <w:pPr>
              <w:tabs>
                <w:tab w:val="left" w:pos="426"/>
                <w:tab w:val="left" w:pos="10065"/>
              </w:tabs>
              <w:ind w:right="-33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154D5C" w:rsidRPr="002661AC" w:rsidRDefault="00154D5C" w:rsidP="00FD54C5">
            <w:pPr>
              <w:tabs>
                <w:tab w:val="left" w:pos="426"/>
                <w:tab w:val="left" w:pos="10065"/>
              </w:tabs>
              <w:ind w:right="-33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154D5C" w:rsidRPr="002661AC" w:rsidRDefault="00154D5C" w:rsidP="00FD54C5">
            <w:pPr>
              <w:tabs>
                <w:tab w:val="left" w:pos="426"/>
                <w:tab w:val="left" w:pos="10065"/>
              </w:tabs>
              <w:ind w:right="-33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154D5C" w:rsidRPr="002661AC" w:rsidRDefault="00073B8A" w:rsidP="00FD54C5">
            <w:pPr>
              <w:tabs>
                <w:tab w:val="left" w:pos="10065"/>
              </w:tabs>
              <w:ind w:right="-33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6" w:history="1">
              <w:r w:rsidR="00154D5C"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154D5C" w:rsidRPr="00BA2799" w:rsidRDefault="00154D5C" w:rsidP="00FD54C5">
            <w:pPr>
              <w:tabs>
                <w:tab w:val="left" w:pos="10065"/>
              </w:tabs>
              <w:ind w:right="-33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154D5C" w:rsidRPr="001C3087" w:rsidTr="00154D5C">
        <w:trPr>
          <w:trHeight w:val="80"/>
        </w:trPr>
        <w:tc>
          <w:tcPr>
            <w:tcW w:w="11023" w:type="dxa"/>
            <w:shd w:val="clear" w:color="auto" w:fill="CCCCCC"/>
          </w:tcPr>
          <w:p w:rsidR="00154D5C" w:rsidRPr="00BC1B2E" w:rsidRDefault="00154D5C" w:rsidP="00FD54C5">
            <w:pPr>
              <w:rPr>
                <w:rFonts w:ascii="Arial" w:hAnsi="Arial" w:cs="Arial"/>
                <w:b/>
                <w:i/>
                <w:sz w:val="4"/>
                <w:szCs w:val="4"/>
                <w:lang w:val="en-US"/>
              </w:rPr>
            </w:pPr>
          </w:p>
        </w:tc>
      </w:tr>
    </w:tbl>
    <w:p w:rsidR="001C3087" w:rsidRPr="001C3087" w:rsidRDefault="001C3087" w:rsidP="001C3087">
      <w:pPr>
        <w:pStyle w:val="a3"/>
        <w:tabs>
          <w:tab w:val="left" w:pos="-180"/>
          <w:tab w:val="center" w:pos="5507"/>
        </w:tabs>
        <w:ind w:right="-179" w:firstLine="1068"/>
        <w:rPr>
          <w:i/>
          <w:color w:val="000000" w:themeColor="text1"/>
          <w:sz w:val="22"/>
          <w:szCs w:val="22"/>
        </w:rPr>
      </w:pPr>
      <w:r w:rsidRPr="001C3087">
        <w:rPr>
          <w:i/>
          <w:color w:val="000000" w:themeColor="text1"/>
          <w:sz w:val="22"/>
          <w:szCs w:val="22"/>
        </w:rPr>
        <w:t>Майские праздники в</w:t>
      </w:r>
      <w:proofErr w:type="gramStart"/>
      <w:r w:rsidRPr="001C3087">
        <w:rPr>
          <w:i/>
          <w:color w:val="000000" w:themeColor="text1"/>
          <w:sz w:val="22"/>
          <w:szCs w:val="22"/>
        </w:rPr>
        <w:t xml:space="preserve"> С</w:t>
      </w:r>
      <w:proofErr w:type="gramEnd"/>
      <w:r w:rsidRPr="001C3087">
        <w:rPr>
          <w:i/>
          <w:color w:val="000000" w:themeColor="text1"/>
          <w:sz w:val="22"/>
          <w:szCs w:val="22"/>
        </w:rPr>
        <w:t>анкт – Петербурге!</w:t>
      </w:r>
    </w:p>
    <w:p w:rsidR="001C3087" w:rsidRPr="001C3087" w:rsidRDefault="001C3087" w:rsidP="001C3087">
      <w:pPr>
        <w:pStyle w:val="a3"/>
        <w:tabs>
          <w:tab w:val="left" w:pos="45"/>
          <w:tab w:val="center" w:pos="5507"/>
        </w:tabs>
        <w:rPr>
          <w:i/>
          <w:color w:val="000000" w:themeColor="text1"/>
          <w:sz w:val="22"/>
          <w:szCs w:val="22"/>
          <w:lang w:val="en-US"/>
        </w:rPr>
      </w:pPr>
      <w:r w:rsidRPr="001C3087">
        <w:rPr>
          <w:i/>
          <w:color w:val="000000" w:themeColor="text1"/>
          <w:sz w:val="22"/>
          <w:szCs w:val="22"/>
        </w:rPr>
        <w:t>с 27.04.19г. – 05.03.19г.</w:t>
      </w:r>
    </w:p>
    <w:p w:rsidR="001C3087" w:rsidRPr="001C3087" w:rsidRDefault="001C3087" w:rsidP="001C3087">
      <w:pPr>
        <w:pStyle w:val="a3"/>
        <w:tabs>
          <w:tab w:val="left" w:pos="45"/>
          <w:tab w:val="center" w:pos="5507"/>
        </w:tabs>
        <w:jc w:val="left"/>
        <w:rPr>
          <w:color w:val="000000" w:themeColor="text1"/>
          <w:sz w:val="22"/>
          <w:szCs w:val="22"/>
          <w:lang w:val="en-US"/>
        </w:rPr>
      </w:pPr>
    </w:p>
    <w:p w:rsidR="001C3087" w:rsidRPr="001C3087" w:rsidRDefault="001C3087" w:rsidP="001C3087">
      <w:pPr>
        <w:pStyle w:val="a3"/>
        <w:tabs>
          <w:tab w:val="left" w:pos="45"/>
          <w:tab w:val="center" w:pos="5507"/>
        </w:tabs>
        <w:rPr>
          <w:color w:val="000000" w:themeColor="text1"/>
          <w:sz w:val="22"/>
          <w:szCs w:val="22"/>
        </w:rPr>
      </w:pPr>
      <w:r w:rsidRPr="001C3087">
        <w:rPr>
          <w:color w:val="000000" w:themeColor="text1"/>
          <w:sz w:val="22"/>
          <w:szCs w:val="22"/>
        </w:rPr>
        <w:t xml:space="preserve"> Программа 5 дней / 4 ночи     </w:t>
      </w:r>
    </w:p>
    <w:tbl>
      <w:tblPr>
        <w:tblpPr w:leftFromText="180" w:rightFromText="180" w:vertAnchor="text" w:horzAnchor="margin" w:tblpX="74" w:tblpY="88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10080"/>
      </w:tblGrid>
      <w:tr w:rsidR="001C3087" w:rsidRPr="001C3087" w:rsidTr="0058306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934" w:type="dxa"/>
            <w:shd w:val="clear" w:color="auto" w:fill="FFFFFF"/>
          </w:tcPr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1-2 день</w:t>
            </w:r>
          </w:p>
        </w:tc>
        <w:tc>
          <w:tcPr>
            <w:tcW w:w="10080" w:type="dxa"/>
          </w:tcPr>
          <w:p w:rsidR="001C3087" w:rsidRPr="001C3087" w:rsidRDefault="001C3087" w:rsidP="001C30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27.04.19г. встреча на ж/</w:t>
            </w:r>
            <w:proofErr w:type="spellStart"/>
            <w:r w:rsidRPr="001C3087">
              <w:rPr>
                <w:b/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 вокзале г</w:t>
            </w:r>
            <w:proofErr w:type="gramStart"/>
            <w:r w:rsidRPr="001C3087">
              <w:rPr>
                <w:b/>
                <w:color w:val="000000" w:themeColor="text1"/>
                <w:sz w:val="22"/>
                <w:szCs w:val="22"/>
              </w:rPr>
              <w:t>.Е</w:t>
            </w:r>
            <w:proofErr w:type="gramEnd"/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катеринбурга. </w:t>
            </w:r>
            <w:r w:rsidRPr="001C3087">
              <w:rPr>
                <w:color w:val="000000" w:themeColor="text1"/>
                <w:sz w:val="22"/>
                <w:szCs w:val="22"/>
              </w:rPr>
              <w:t>Выезд группы в</w:t>
            </w:r>
            <w:proofErr w:type="gramStart"/>
            <w:r w:rsidRPr="001C3087">
              <w:rPr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Pr="001C3087">
              <w:rPr>
                <w:color w:val="000000" w:themeColor="text1"/>
                <w:sz w:val="22"/>
                <w:szCs w:val="22"/>
              </w:rPr>
              <w:t>анкт Петербург, вечером. День в пути.</w:t>
            </w:r>
          </w:p>
        </w:tc>
      </w:tr>
      <w:tr w:rsidR="001C3087" w:rsidRPr="001C3087" w:rsidTr="0058306A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934" w:type="dxa"/>
            <w:shd w:val="clear" w:color="auto" w:fill="FFFFFF"/>
          </w:tcPr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3 день</w:t>
            </w:r>
          </w:p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29.04.</w:t>
            </w:r>
          </w:p>
        </w:tc>
        <w:tc>
          <w:tcPr>
            <w:tcW w:w="10080" w:type="dxa"/>
          </w:tcPr>
          <w:p w:rsidR="001C3087" w:rsidRPr="001C3087" w:rsidRDefault="001C3087" w:rsidP="001C30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C3087">
              <w:rPr>
                <w:color w:val="000000" w:themeColor="text1"/>
                <w:sz w:val="22"/>
                <w:szCs w:val="22"/>
              </w:rPr>
              <w:t>Встреча на вокзале, завтрак в кафе.</w:t>
            </w:r>
          </w:p>
          <w:p w:rsidR="001C3087" w:rsidRPr="001C3087" w:rsidRDefault="001C3087" w:rsidP="001C308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Обзорная экскурсия по городу «Портрет Северной столицы» </w:t>
            </w:r>
            <w:r w:rsidRPr="001C3087">
              <w:rPr>
                <w:color w:val="000000" w:themeColor="text1"/>
                <w:sz w:val="22"/>
                <w:szCs w:val="22"/>
              </w:rPr>
              <w:t>с осмотром архитектурных ансамблей парадного центра Петербурга</w:t>
            </w: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  <w:p w:rsidR="001C3087" w:rsidRPr="001C3087" w:rsidRDefault="001C3087" w:rsidP="001C30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Экскурсия по территории Петропавловской крепости – 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 xml:space="preserve">первое сооружение города, отсюда началась история Петербурга. </w:t>
            </w:r>
            <w:r w:rsidRPr="001C3087">
              <w:rPr>
                <w:color w:val="000000" w:themeColor="text1"/>
                <w:sz w:val="22"/>
                <w:szCs w:val="22"/>
              </w:rPr>
              <w:t xml:space="preserve">Обед. Размещение в гостинице.                                                                                            </w:t>
            </w:r>
          </w:p>
        </w:tc>
      </w:tr>
      <w:tr w:rsidR="001C3087" w:rsidRPr="001C3087" w:rsidTr="0058306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34" w:type="dxa"/>
            <w:shd w:val="clear" w:color="auto" w:fill="FFFFFF"/>
          </w:tcPr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4 день</w:t>
            </w:r>
          </w:p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30.04.</w:t>
            </w:r>
          </w:p>
        </w:tc>
        <w:tc>
          <w:tcPr>
            <w:tcW w:w="10080" w:type="dxa"/>
            <w:shd w:val="clear" w:color="auto" w:fill="FFFFFF"/>
          </w:tcPr>
          <w:p w:rsidR="001C3087" w:rsidRPr="001C3087" w:rsidRDefault="001C3087" w:rsidP="001C3087">
            <w:pPr>
              <w:rPr>
                <w:color w:val="000000" w:themeColor="text1"/>
                <w:sz w:val="22"/>
                <w:szCs w:val="22"/>
              </w:rPr>
            </w:pPr>
            <w:r w:rsidRPr="001C3087">
              <w:rPr>
                <w:color w:val="000000" w:themeColor="text1"/>
                <w:sz w:val="22"/>
                <w:szCs w:val="22"/>
              </w:rPr>
              <w:t>Завтрак</w:t>
            </w:r>
            <w:r w:rsidRPr="001C3087">
              <w:rPr>
                <w:b/>
                <w:color w:val="000000" w:themeColor="text1"/>
                <w:sz w:val="22"/>
                <w:szCs w:val="22"/>
              </w:rPr>
              <w:t>. Экскурсия в Государственный Эрмитаж</w:t>
            </w:r>
            <w:r w:rsidRPr="001C3087">
              <w:rPr>
                <w:color w:val="000000" w:themeColor="text1"/>
                <w:sz w:val="22"/>
                <w:szCs w:val="22"/>
              </w:rPr>
              <w:t>. Пешеходная прогулка по Дворцовой площади, Невскому проспекту, Исаакиевской площади.</w:t>
            </w:r>
          </w:p>
          <w:p w:rsidR="001C3087" w:rsidRPr="001C3087" w:rsidRDefault="001C3087" w:rsidP="001C3087">
            <w:pP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Экскурсия в Исаакиевский собор. </w:t>
            </w:r>
            <w:r w:rsidRPr="001C3087">
              <w:rPr>
                <w:color w:val="000000" w:themeColor="text1"/>
                <w:sz w:val="22"/>
                <w:szCs w:val="22"/>
              </w:rPr>
              <w:t>Обед.</w:t>
            </w:r>
            <w:r w:rsidRPr="001C308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C3087" w:rsidRPr="001C3087" w:rsidRDefault="001C3087" w:rsidP="001C3087">
            <w:pPr>
              <w:rPr>
                <w:color w:val="000000" w:themeColor="text1"/>
                <w:sz w:val="22"/>
                <w:szCs w:val="22"/>
              </w:rPr>
            </w:pPr>
            <w:r w:rsidRPr="001C308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Рекомендуем: </w:t>
            </w:r>
            <w:r w:rsidRPr="001C3087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Экскурсия в Гранд Макет.  </w:t>
            </w:r>
            <w:r w:rsidRPr="001C3087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За доп. плату: 280 руб. школьники, 480 руб. взрослые</w:t>
            </w:r>
            <w:r w:rsidRPr="001C308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 </w:t>
            </w:r>
          </w:p>
          <w:p w:rsidR="001C3087" w:rsidRPr="001C3087" w:rsidRDefault="001C3087" w:rsidP="001C3087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color w:val="000000" w:themeColor="text1"/>
                <w:sz w:val="22"/>
                <w:szCs w:val="22"/>
              </w:rPr>
              <w:t>Пешеходный день</w:t>
            </w:r>
          </w:p>
        </w:tc>
      </w:tr>
      <w:tr w:rsidR="001C3087" w:rsidRPr="001C3087" w:rsidTr="0058306A">
        <w:tblPrEx>
          <w:tblCellMar>
            <w:top w:w="0" w:type="dxa"/>
            <w:bottom w:w="0" w:type="dxa"/>
          </w:tblCellMar>
        </w:tblPrEx>
        <w:trPr>
          <w:cantSplit/>
          <w:trHeight w:val="1466"/>
        </w:trPr>
        <w:tc>
          <w:tcPr>
            <w:tcW w:w="934" w:type="dxa"/>
            <w:shd w:val="clear" w:color="auto" w:fill="FFFFFF"/>
          </w:tcPr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5 день</w:t>
            </w:r>
          </w:p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01.05.</w:t>
            </w:r>
          </w:p>
        </w:tc>
        <w:tc>
          <w:tcPr>
            <w:tcW w:w="10080" w:type="dxa"/>
            <w:shd w:val="clear" w:color="auto" w:fill="FFFFFF"/>
          </w:tcPr>
          <w:p w:rsidR="001C3087" w:rsidRPr="001C3087" w:rsidRDefault="001C3087" w:rsidP="001C30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C3087">
              <w:rPr>
                <w:color w:val="000000" w:themeColor="text1"/>
                <w:sz w:val="22"/>
                <w:szCs w:val="22"/>
              </w:rPr>
              <w:t xml:space="preserve">Завтрак в гостинице. Встреча с гидом в </w:t>
            </w:r>
            <w:proofErr w:type="gramStart"/>
            <w:r w:rsidRPr="001C3087">
              <w:rPr>
                <w:color w:val="000000" w:themeColor="text1"/>
                <w:sz w:val="22"/>
                <w:szCs w:val="22"/>
              </w:rPr>
              <w:t>холле</w:t>
            </w:r>
            <w:proofErr w:type="gramEnd"/>
            <w:r w:rsidRPr="001C3087">
              <w:rPr>
                <w:color w:val="000000" w:themeColor="text1"/>
                <w:sz w:val="22"/>
                <w:szCs w:val="22"/>
              </w:rPr>
              <w:t xml:space="preserve"> гостиницы. Посадка в автобус.</w:t>
            </w:r>
          </w:p>
          <w:p w:rsidR="001C3087" w:rsidRPr="001C3087" w:rsidRDefault="001C3087" w:rsidP="001C30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Загородная экскурсия в Петергоф 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>- ш</w:t>
            </w:r>
            <w:r w:rsidRPr="001C3087">
              <w:rPr>
                <w:i/>
                <w:color w:val="000000" w:themeColor="text1"/>
                <w:spacing w:val="-3"/>
                <w:sz w:val="22"/>
                <w:szCs w:val="22"/>
              </w:rPr>
              <w:t>е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 xml:space="preserve">девр </w:t>
            </w:r>
            <w:r w:rsidRPr="001C3087">
              <w:rPr>
                <w:i/>
                <w:color w:val="000000" w:themeColor="text1"/>
                <w:spacing w:val="2"/>
                <w:sz w:val="22"/>
                <w:szCs w:val="22"/>
              </w:rPr>
              <w:t>с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>адо</w:t>
            </w:r>
            <w:r w:rsidRPr="001C3087">
              <w:rPr>
                <w:i/>
                <w:color w:val="000000" w:themeColor="text1"/>
                <w:spacing w:val="-1"/>
                <w:sz w:val="22"/>
                <w:szCs w:val="22"/>
              </w:rPr>
              <w:t>в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>о-пар</w:t>
            </w:r>
            <w:r w:rsidRPr="001C3087">
              <w:rPr>
                <w:i/>
                <w:color w:val="000000" w:themeColor="text1"/>
                <w:spacing w:val="-10"/>
                <w:sz w:val="22"/>
                <w:szCs w:val="22"/>
              </w:rPr>
              <w:t>к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>о</w:t>
            </w:r>
            <w:r w:rsidRPr="001C3087">
              <w:rPr>
                <w:i/>
                <w:color w:val="000000" w:themeColor="text1"/>
                <w:spacing w:val="-1"/>
                <w:sz w:val="22"/>
                <w:szCs w:val="22"/>
              </w:rPr>
              <w:t>в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>о</w:t>
            </w:r>
            <w:r w:rsidRPr="001C3087">
              <w:rPr>
                <w:i/>
                <w:color w:val="000000" w:themeColor="text1"/>
                <w:spacing w:val="-5"/>
                <w:sz w:val="22"/>
                <w:szCs w:val="22"/>
              </w:rPr>
              <w:t>г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>о с</w:t>
            </w:r>
            <w:r w:rsidRPr="001C3087">
              <w:rPr>
                <w:i/>
                <w:color w:val="000000" w:themeColor="text1"/>
                <w:spacing w:val="2"/>
                <w:sz w:val="22"/>
                <w:szCs w:val="22"/>
              </w:rPr>
              <w:t>т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>роительст</w:t>
            </w:r>
            <w:r w:rsidRPr="001C3087">
              <w:rPr>
                <w:i/>
                <w:color w:val="000000" w:themeColor="text1"/>
                <w:spacing w:val="-3"/>
                <w:sz w:val="22"/>
                <w:szCs w:val="22"/>
              </w:rPr>
              <w:t>в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>а, на</w:t>
            </w:r>
            <w:r w:rsidRPr="001C3087">
              <w:rPr>
                <w:i/>
                <w:color w:val="000000" w:themeColor="text1"/>
                <w:spacing w:val="-4"/>
                <w:sz w:val="22"/>
                <w:szCs w:val="22"/>
              </w:rPr>
              <w:t>с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>читы</w:t>
            </w:r>
            <w:r w:rsidRPr="001C3087">
              <w:rPr>
                <w:i/>
                <w:color w:val="000000" w:themeColor="text1"/>
                <w:spacing w:val="-3"/>
                <w:sz w:val="22"/>
                <w:szCs w:val="22"/>
              </w:rPr>
              <w:t>в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>ающий б</w:t>
            </w:r>
            <w:r w:rsidRPr="001C3087">
              <w:rPr>
                <w:i/>
                <w:color w:val="000000" w:themeColor="text1"/>
                <w:spacing w:val="-3"/>
                <w:sz w:val="22"/>
                <w:szCs w:val="22"/>
              </w:rPr>
              <w:t>о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>лее 180 фон</w:t>
            </w:r>
            <w:r w:rsidRPr="001C3087">
              <w:rPr>
                <w:i/>
                <w:color w:val="000000" w:themeColor="text1"/>
                <w:spacing w:val="2"/>
                <w:sz w:val="22"/>
                <w:szCs w:val="22"/>
              </w:rPr>
              <w:t>т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 xml:space="preserve">анов. </w:t>
            </w:r>
            <w:r w:rsidRPr="001C3087">
              <w:rPr>
                <w:b/>
                <w:color w:val="000000" w:themeColor="text1"/>
                <w:sz w:val="22"/>
                <w:szCs w:val="22"/>
              </w:rPr>
              <w:t>Экскурсия в музей «Большой Петергофский дворец»</w:t>
            </w:r>
            <w:r w:rsidRPr="001C30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 xml:space="preserve">– «коронная» резиденция русских императоров. На сегодняшний день Большой дворец является уникальным историко-художественным музеем, коллекция которого насчитывает около трех с половиной тысяч экспонатов. </w:t>
            </w: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Экскурсия по Нижнему парку фонтанов.  </w:t>
            </w:r>
            <w:r w:rsidRPr="001C3087">
              <w:rPr>
                <w:color w:val="000000" w:themeColor="text1"/>
                <w:sz w:val="22"/>
                <w:szCs w:val="22"/>
              </w:rPr>
              <w:t>Обед в  кафе. Возвращение в Санкт-Петербург.</w:t>
            </w:r>
          </w:p>
          <w:p w:rsidR="001C3087" w:rsidRPr="001C3087" w:rsidRDefault="001C3087" w:rsidP="001C308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1C3087" w:rsidRPr="001C3087" w:rsidTr="0058306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34" w:type="dxa"/>
          </w:tcPr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6 день</w:t>
            </w:r>
          </w:p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02.05.</w:t>
            </w:r>
          </w:p>
        </w:tc>
        <w:tc>
          <w:tcPr>
            <w:tcW w:w="10080" w:type="dxa"/>
          </w:tcPr>
          <w:p w:rsidR="001C3087" w:rsidRPr="001C3087" w:rsidRDefault="001C3087" w:rsidP="001C3087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color w:val="000000" w:themeColor="text1"/>
                <w:sz w:val="22"/>
                <w:szCs w:val="22"/>
              </w:rPr>
              <w:t>Завтрак.</w:t>
            </w: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Экскурсия</w:t>
            </w: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Меньшиковский</w:t>
            </w:r>
            <w:proofErr w:type="spellEnd"/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дворец</w:t>
            </w: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 – один из лучших историко-бытовых музеев.</w:t>
            </w:r>
          </w:p>
          <w:p w:rsidR="001C3087" w:rsidRPr="001C3087" w:rsidRDefault="001C3087" w:rsidP="001C3087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Экскурсия Зоологический музей. </w:t>
            </w:r>
          </w:p>
          <w:p w:rsidR="001C3087" w:rsidRPr="001C3087" w:rsidRDefault="001C3087" w:rsidP="001C308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1C3087">
              <w:rPr>
                <w:color w:val="000000" w:themeColor="text1"/>
                <w:sz w:val="22"/>
                <w:szCs w:val="22"/>
              </w:rPr>
              <w:t>Пешеходная прогулка по Стрелке Васильевского острова.</w:t>
            </w: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 Посещение Казанского собора.  </w:t>
            </w:r>
            <w:r w:rsidRPr="001C3087">
              <w:rPr>
                <w:color w:val="000000" w:themeColor="text1"/>
                <w:sz w:val="22"/>
                <w:szCs w:val="22"/>
              </w:rPr>
              <w:t xml:space="preserve">Обед. </w:t>
            </w:r>
          </w:p>
          <w:p w:rsidR="001C3087" w:rsidRPr="001C3087" w:rsidRDefault="001C3087" w:rsidP="001C3087">
            <w:pPr>
              <w:shd w:val="clear" w:color="auto" w:fill="FFFFFF"/>
              <w:jc w:val="both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C3087">
              <w:rPr>
                <w:color w:val="000000" w:themeColor="text1"/>
                <w:sz w:val="22"/>
                <w:szCs w:val="22"/>
              </w:rPr>
              <w:t xml:space="preserve">Рекомендуем: </w:t>
            </w:r>
            <w:r w:rsidRPr="001C3087">
              <w:rPr>
                <w:i/>
                <w:color w:val="000000" w:themeColor="text1"/>
                <w:sz w:val="22"/>
                <w:szCs w:val="22"/>
              </w:rPr>
              <w:t>Посещение</w:t>
            </w:r>
            <w:r w:rsidRPr="001C3087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8" w:history="1">
              <w:r w:rsidRPr="001C3087">
                <w:rPr>
                  <w:bCs/>
                  <w:i/>
                  <w:color w:val="000000" w:themeColor="text1"/>
                  <w:sz w:val="22"/>
                  <w:szCs w:val="22"/>
                  <w:shd w:val="clear" w:color="auto" w:fill="FFFFFF"/>
                </w:rPr>
                <w:t>крейсера «Аврора»</w:t>
              </w:r>
            </w:hyperlink>
            <w:r w:rsidRPr="001C3087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1C308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C3087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За доп. плату: </w:t>
            </w:r>
            <w:r w:rsidRPr="001C3087">
              <w:rPr>
                <w:bCs/>
                <w:i/>
                <w:iCs/>
                <w:color w:val="000000" w:themeColor="text1"/>
                <w:sz w:val="22"/>
                <w:szCs w:val="22"/>
              </w:rPr>
              <w:t>220 руб. школьники, 440 руб. взрослые.</w:t>
            </w:r>
          </w:p>
          <w:p w:rsidR="001C3087" w:rsidRPr="001C3087" w:rsidRDefault="001C3087" w:rsidP="001C3087">
            <w:pPr>
              <w:shd w:val="clear" w:color="auto" w:fill="FFFFFF"/>
              <w:jc w:val="right"/>
              <w:rPr>
                <w:color w:val="000000" w:themeColor="text1"/>
                <w:sz w:val="22"/>
                <w:szCs w:val="22"/>
              </w:rPr>
            </w:pPr>
            <w:r w:rsidRPr="001C3087">
              <w:rPr>
                <w:color w:val="000000" w:themeColor="text1"/>
                <w:sz w:val="22"/>
                <w:szCs w:val="22"/>
              </w:rPr>
              <w:t>Пешеходный день</w:t>
            </w:r>
          </w:p>
        </w:tc>
      </w:tr>
      <w:tr w:rsidR="001C3087" w:rsidRPr="001C3087" w:rsidTr="0058306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34" w:type="dxa"/>
            <w:shd w:val="clear" w:color="auto" w:fill="FFFFFF"/>
          </w:tcPr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7 день</w:t>
            </w:r>
          </w:p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03.05.</w:t>
            </w:r>
          </w:p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080" w:type="dxa"/>
          </w:tcPr>
          <w:p w:rsidR="001C3087" w:rsidRPr="001C3087" w:rsidRDefault="001C3087" w:rsidP="001C30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C3087">
              <w:rPr>
                <w:color w:val="000000" w:themeColor="text1"/>
                <w:sz w:val="22"/>
                <w:szCs w:val="22"/>
              </w:rPr>
              <w:t xml:space="preserve">Завтрак.  Встреча с гидом в </w:t>
            </w:r>
            <w:proofErr w:type="gramStart"/>
            <w:r w:rsidRPr="001C3087">
              <w:rPr>
                <w:color w:val="000000" w:themeColor="text1"/>
                <w:sz w:val="22"/>
                <w:szCs w:val="22"/>
              </w:rPr>
              <w:t>холле</w:t>
            </w:r>
            <w:proofErr w:type="gramEnd"/>
            <w:r w:rsidRPr="001C3087">
              <w:rPr>
                <w:color w:val="000000" w:themeColor="text1"/>
                <w:sz w:val="22"/>
                <w:szCs w:val="22"/>
              </w:rPr>
              <w:t xml:space="preserve"> гостиницы. Посадка в автобус.</w:t>
            </w:r>
          </w:p>
          <w:p w:rsidR="001C3087" w:rsidRPr="001C3087" w:rsidRDefault="001C3087" w:rsidP="001C308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Экскурсия в музей-квартиру А.С. Пушкина.</w:t>
            </w:r>
          </w:p>
          <w:p w:rsidR="001C3087" w:rsidRPr="001C3087" w:rsidRDefault="001C3087" w:rsidP="001C3087">
            <w:pPr>
              <w:rPr>
                <w:i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Экскурсия в музей Блокады или Блокадная экспозиция в </w:t>
            </w:r>
            <w:proofErr w:type="gramStart"/>
            <w:r w:rsidRPr="001C3087">
              <w:rPr>
                <w:b/>
                <w:color w:val="000000" w:themeColor="text1"/>
                <w:sz w:val="22"/>
                <w:szCs w:val="22"/>
              </w:rPr>
              <w:t>особняке</w:t>
            </w:r>
            <w:proofErr w:type="gramEnd"/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 Румянцева.</w:t>
            </w:r>
          </w:p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color w:val="000000" w:themeColor="text1"/>
                <w:sz w:val="22"/>
                <w:szCs w:val="22"/>
              </w:rPr>
              <w:t>Обед.  Трансфер на вокзал</w:t>
            </w: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C3087" w:rsidRPr="001C3087" w:rsidTr="0058306A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934" w:type="dxa"/>
            <w:shd w:val="clear" w:color="auto" w:fill="FFFFFF"/>
          </w:tcPr>
          <w:p w:rsidR="001C3087" w:rsidRPr="001C3087" w:rsidRDefault="001C3087" w:rsidP="001C3087">
            <w:pPr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8-9 день</w:t>
            </w:r>
          </w:p>
        </w:tc>
        <w:tc>
          <w:tcPr>
            <w:tcW w:w="10080" w:type="dxa"/>
          </w:tcPr>
          <w:p w:rsidR="001C3087" w:rsidRPr="001C3087" w:rsidRDefault="001C3087" w:rsidP="001C308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C3087">
              <w:rPr>
                <w:color w:val="000000" w:themeColor="text1"/>
                <w:sz w:val="22"/>
                <w:szCs w:val="22"/>
              </w:rPr>
              <w:t xml:space="preserve">День в пути. </w:t>
            </w:r>
            <w:r w:rsidRPr="001C3087">
              <w:rPr>
                <w:b/>
                <w:color w:val="000000" w:themeColor="text1"/>
                <w:sz w:val="22"/>
                <w:szCs w:val="22"/>
              </w:rPr>
              <w:t>Прибытие в Екатеринбург, утром, 05.03.19г.</w:t>
            </w:r>
          </w:p>
        </w:tc>
      </w:tr>
    </w:tbl>
    <w:p w:rsidR="001C3087" w:rsidRPr="001C3087" w:rsidRDefault="001C3087" w:rsidP="001C3087">
      <w:pPr>
        <w:pStyle w:val="a3"/>
        <w:tabs>
          <w:tab w:val="left" w:pos="45"/>
          <w:tab w:val="center" w:pos="5507"/>
        </w:tabs>
        <w:rPr>
          <w:i/>
          <w:color w:val="000000" w:themeColor="text1"/>
          <w:sz w:val="22"/>
          <w:szCs w:val="22"/>
        </w:rPr>
      </w:pPr>
      <w:r w:rsidRPr="001C308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C3087">
        <w:rPr>
          <w:i/>
          <w:color w:val="000000" w:themeColor="text1"/>
          <w:sz w:val="22"/>
          <w:szCs w:val="22"/>
        </w:rPr>
        <w:t xml:space="preserve">       </w:t>
      </w:r>
    </w:p>
    <w:p w:rsidR="001C3087" w:rsidRPr="001C3087" w:rsidRDefault="001C3087" w:rsidP="001C3087">
      <w:pPr>
        <w:rPr>
          <w:b/>
          <w:bCs/>
          <w:color w:val="000000" w:themeColor="text1"/>
          <w:sz w:val="22"/>
          <w:szCs w:val="22"/>
          <w:u w:val="single"/>
        </w:rPr>
      </w:pPr>
      <w:r w:rsidRPr="001C3087">
        <w:rPr>
          <w:b/>
          <w:bCs/>
          <w:color w:val="000000" w:themeColor="text1"/>
          <w:sz w:val="22"/>
          <w:szCs w:val="22"/>
          <w:u w:val="single"/>
        </w:rPr>
        <w:t>СТОИМОСТЬ ТУРА: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Look w:val="0000"/>
      </w:tblPr>
      <w:tblGrid>
        <w:gridCol w:w="5812"/>
        <w:gridCol w:w="1418"/>
        <w:gridCol w:w="1559"/>
        <w:gridCol w:w="1134"/>
        <w:gridCol w:w="1134"/>
      </w:tblGrid>
      <w:tr w:rsidR="001C3087" w:rsidRPr="001C3087" w:rsidTr="005830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Проживание (размещение)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5 шк.+1 рук. б/</w:t>
            </w:r>
            <w:proofErr w:type="spellStart"/>
            <w:proofErr w:type="gramStart"/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10 шк.+1 рук. б/</w:t>
            </w:r>
            <w:proofErr w:type="spellStart"/>
            <w:proofErr w:type="gramStart"/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 xml:space="preserve">Инд </w:t>
            </w:r>
            <w:proofErr w:type="spellStart"/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взр</w:t>
            </w:r>
            <w:proofErr w:type="spellEnd"/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 xml:space="preserve">Инд </w:t>
            </w:r>
            <w:proofErr w:type="spellStart"/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реб</w:t>
            </w:r>
            <w:proofErr w:type="spellEnd"/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1C3087" w:rsidRPr="001C3087" w:rsidTr="0058306A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1C3087" w:rsidRPr="001C3087" w:rsidRDefault="001C3087" w:rsidP="001C3087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C3087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>Mininger</w:t>
            </w:r>
            <w:proofErr w:type="spellEnd"/>
            <w:r w:rsidRPr="001C3087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3***    центр</w:t>
            </w: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 xml:space="preserve">,  </w:t>
            </w:r>
            <w:r w:rsidRPr="001C3087">
              <w:rPr>
                <w:bCs/>
                <w:color w:val="000000" w:themeColor="text1"/>
                <w:sz w:val="22"/>
                <w:szCs w:val="22"/>
              </w:rPr>
              <w:t>метро Садовая, Сенная</w:t>
            </w:r>
          </w:p>
          <w:p w:rsidR="001C3087" w:rsidRPr="001C3087" w:rsidRDefault="001C3087" w:rsidP="001C308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Cs/>
                <w:color w:val="000000" w:themeColor="text1"/>
                <w:sz w:val="22"/>
                <w:szCs w:val="22"/>
              </w:rPr>
              <w:t xml:space="preserve">4-5-6-местные номера с уд. (2-3-местные номера руководителям – 2 № на группу), </w:t>
            </w:r>
            <w:r w:rsidRPr="001C3087">
              <w:rPr>
                <w:color w:val="000000" w:themeColor="text1"/>
                <w:sz w:val="22"/>
                <w:szCs w:val="22"/>
              </w:rPr>
              <w:t xml:space="preserve">завтрак шведский стол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</w:rPr>
              <w:t>17 300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16 </w:t>
            </w:r>
            <w:r w:rsidRPr="001C3087">
              <w:rPr>
                <w:b/>
                <w:color w:val="000000" w:themeColor="text1"/>
                <w:sz w:val="22"/>
                <w:szCs w:val="22"/>
              </w:rPr>
              <w:t>30</w:t>
            </w:r>
            <w:r w:rsidRPr="001C3087">
              <w:rPr>
                <w:b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18 650</w:t>
            </w:r>
          </w:p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15 500</w:t>
            </w:r>
          </w:p>
        </w:tc>
      </w:tr>
      <w:tr w:rsidR="001C3087" w:rsidRPr="001C3087" w:rsidTr="0058306A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057" w:type="dxa"/>
            <w:gridSpan w:val="5"/>
            <w:tcBorders>
              <w:right w:val="single" w:sz="4" w:space="0" w:color="auto"/>
            </w:tcBorders>
            <w:vAlign w:val="center"/>
          </w:tcPr>
          <w:p w:rsidR="001C3087" w:rsidRPr="001C3087" w:rsidRDefault="001C3087" w:rsidP="001C308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Отель «</w:t>
            </w:r>
            <w:r w:rsidRPr="001C308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MEININGER</w:t>
            </w: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 xml:space="preserve"> Никольский» ***- </w:t>
            </w:r>
            <w:r w:rsidRPr="001C3087">
              <w:rPr>
                <w:bCs/>
                <w:color w:val="000000" w:themeColor="text1"/>
                <w:sz w:val="22"/>
                <w:szCs w:val="22"/>
              </w:rPr>
              <w:t>на сегодняшний день единственный отель в России международной сети </w:t>
            </w:r>
            <w:proofErr w:type="spellStart"/>
            <w:r w:rsidRPr="001C3087">
              <w:rPr>
                <w:bCs/>
                <w:color w:val="000000" w:themeColor="text1"/>
                <w:sz w:val="22"/>
                <w:szCs w:val="22"/>
              </w:rPr>
              <w:t>Meininger</w:t>
            </w:r>
            <w:proofErr w:type="spellEnd"/>
            <w:r w:rsidRPr="001C3087">
              <w:rPr>
                <w:bCs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1C3087">
              <w:rPr>
                <w:bCs/>
                <w:color w:val="000000" w:themeColor="text1"/>
                <w:sz w:val="22"/>
                <w:szCs w:val="22"/>
              </w:rPr>
              <w:t>Hotels</w:t>
            </w:r>
            <w:proofErr w:type="spellEnd"/>
            <w:r w:rsidRPr="001C3087">
              <w:rPr>
                <w:bCs/>
                <w:color w:val="000000" w:themeColor="text1"/>
                <w:sz w:val="22"/>
                <w:szCs w:val="22"/>
              </w:rPr>
              <w:t>.</w:t>
            </w:r>
            <w:r w:rsidRPr="001C3087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Отель находится в шаговой доступности от </w:t>
            </w:r>
            <w:proofErr w:type="gramStart"/>
            <w:r w:rsidRPr="001C3087">
              <w:rPr>
                <w:b/>
                <w:color w:val="000000" w:themeColor="text1"/>
                <w:sz w:val="22"/>
                <w:szCs w:val="22"/>
              </w:rPr>
              <w:t>знаменитых</w:t>
            </w:r>
            <w:proofErr w:type="gramEnd"/>
            <w:r w:rsidRPr="001C3087">
              <w:rPr>
                <w:b/>
                <w:color w:val="000000" w:themeColor="text1"/>
                <w:sz w:val="22"/>
                <w:szCs w:val="22"/>
              </w:rPr>
              <w:t xml:space="preserve">  исторических</w:t>
            </w:r>
          </w:p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color w:val="000000" w:themeColor="text1"/>
                <w:sz w:val="22"/>
                <w:szCs w:val="22"/>
              </w:rPr>
              <w:t xml:space="preserve">достопримечательностей  в  </w:t>
            </w:r>
            <w:proofErr w:type="gramStart"/>
            <w:r w:rsidRPr="001C3087">
              <w:rPr>
                <w:color w:val="000000" w:themeColor="text1"/>
                <w:sz w:val="22"/>
                <w:szCs w:val="22"/>
              </w:rPr>
              <w:t>здании</w:t>
            </w:r>
            <w:proofErr w:type="gramEnd"/>
            <w:r w:rsidRPr="001C3087">
              <w:rPr>
                <w:color w:val="000000" w:themeColor="text1"/>
                <w:sz w:val="22"/>
                <w:szCs w:val="22"/>
              </w:rPr>
              <w:t xml:space="preserve"> Никольских рядов.</w:t>
            </w:r>
          </w:p>
        </w:tc>
      </w:tr>
    </w:tbl>
    <w:p w:rsidR="001C3087" w:rsidRDefault="001C3087" w:rsidP="001C3087">
      <w:pPr>
        <w:jc w:val="both"/>
        <w:rPr>
          <w:b/>
          <w:bCs/>
          <w:color w:val="000000" w:themeColor="text1"/>
          <w:sz w:val="22"/>
          <w:szCs w:val="22"/>
        </w:rPr>
      </w:pPr>
    </w:p>
    <w:p w:rsidR="001C3087" w:rsidRDefault="001C3087" w:rsidP="001C3087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Комиссия 1500 рублей с человека</w:t>
      </w:r>
    </w:p>
    <w:p w:rsidR="001C3087" w:rsidRPr="001C3087" w:rsidRDefault="001C3087" w:rsidP="001C3087">
      <w:pPr>
        <w:jc w:val="both"/>
        <w:rPr>
          <w:b/>
          <w:bCs/>
          <w:color w:val="000000" w:themeColor="text1"/>
          <w:sz w:val="22"/>
          <w:szCs w:val="22"/>
        </w:rPr>
      </w:pPr>
    </w:p>
    <w:p w:rsidR="001C3087" w:rsidRPr="001C3087" w:rsidRDefault="001C3087" w:rsidP="001C3087">
      <w:pPr>
        <w:jc w:val="both"/>
        <w:rPr>
          <w:b/>
          <w:bCs/>
          <w:color w:val="000000" w:themeColor="text1"/>
          <w:sz w:val="22"/>
          <w:szCs w:val="22"/>
        </w:rPr>
      </w:pPr>
      <w:r w:rsidRPr="001C3087">
        <w:rPr>
          <w:b/>
          <w:bCs/>
          <w:color w:val="000000" w:themeColor="text1"/>
          <w:sz w:val="22"/>
          <w:szCs w:val="22"/>
        </w:rPr>
        <w:t xml:space="preserve">В стоимость включено: </w:t>
      </w:r>
      <w:r w:rsidRPr="001C3087">
        <w:rPr>
          <w:bCs/>
          <w:color w:val="000000" w:themeColor="text1"/>
          <w:sz w:val="22"/>
          <w:szCs w:val="22"/>
        </w:rPr>
        <w:t xml:space="preserve">проживание, 2-х разовое питание, экскурсионное обслуживание по программе, сопровождение квалифицированным гидом-экскурсоводом, транспортное обслуживание по программе тура, бесплатные места для руководителей, комиссия. </w:t>
      </w:r>
    </w:p>
    <w:p w:rsidR="001C3087" w:rsidRDefault="001C3087" w:rsidP="001C3087">
      <w:pPr>
        <w:rPr>
          <w:b/>
          <w:bCs/>
          <w:color w:val="000000" w:themeColor="text1"/>
          <w:sz w:val="22"/>
          <w:szCs w:val="22"/>
        </w:rPr>
      </w:pPr>
    </w:p>
    <w:p w:rsidR="001C3087" w:rsidRPr="001C3087" w:rsidRDefault="001C3087" w:rsidP="001C3087">
      <w:pPr>
        <w:rPr>
          <w:b/>
          <w:bCs/>
          <w:color w:val="000000" w:themeColor="text1"/>
          <w:sz w:val="22"/>
          <w:szCs w:val="22"/>
          <w:u w:val="single"/>
        </w:rPr>
      </w:pPr>
      <w:r w:rsidRPr="001C3087">
        <w:rPr>
          <w:b/>
          <w:bCs/>
          <w:color w:val="000000" w:themeColor="text1"/>
          <w:sz w:val="22"/>
          <w:szCs w:val="22"/>
        </w:rPr>
        <w:t>Дополнительно оплачивается: ж/</w:t>
      </w:r>
      <w:proofErr w:type="spellStart"/>
      <w:r w:rsidRPr="001C3087">
        <w:rPr>
          <w:b/>
          <w:bCs/>
          <w:color w:val="000000" w:themeColor="text1"/>
          <w:sz w:val="22"/>
          <w:szCs w:val="22"/>
        </w:rPr>
        <w:t>д</w:t>
      </w:r>
      <w:proofErr w:type="spellEnd"/>
      <w:r w:rsidRPr="001C3087">
        <w:rPr>
          <w:b/>
          <w:bCs/>
          <w:color w:val="000000" w:themeColor="text1"/>
          <w:sz w:val="22"/>
          <w:szCs w:val="22"/>
        </w:rPr>
        <w:t xml:space="preserve"> проезд плацкарт </w:t>
      </w:r>
      <w:r w:rsidRPr="001C3087">
        <w:rPr>
          <w:bCs/>
          <w:color w:val="000000" w:themeColor="text1"/>
          <w:sz w:val="22"/>
          <w:szCs w:val="22"/>
        </w:rPr>
        <w:t>Екатеринбург – СПб – Екатеринбург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Look w:val="0000"/>
      </w:tblPr>
      <w:tblGrid>
        <w:gridCol w:w="7088"/>
        <w:gridCol w:w="850"/>
        <w:gridCol w:w="851"/>
        <w:gridCol w:w="1134"/>
        <w:gridCol w:w="1134"/>
      </w:tblGrid>
      <w:tr w:rsidR="001C3087" w:rsidRPr="001C3087" w:rsidTr="005830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Стоимость ж/</w:t>
            </w:r>
            <w:proofErr w:type="spellStart"/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 xml:space="preserve"> проезда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5+1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10+1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 xml:space="preserve">Инд </w:t>
            </w:r>
            <w:proofErr w:type="spellStart"/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взр</w:t>
            </w:r>
            <w:proofErr w:type="spellEnd"/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 xml:space="preserve">Инд </w:t>
            </w:r>
            <w:proofErr w:type="spellStart"/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реб</w:t>
            </w:r>
            <w:proofErr w:type="spellEnd"/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1C3087" w:rsidRPr="001C3087" w:rsidTr="0058306A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1C3087" w:rsidRPr="001C3087" w:rsidRDefault="001C3087" w:rsidP="001C308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Екатеринбург – Санкт Петербург - Екатеринбург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7" w:rsidRPr="001C3087" w:rsidRDefault="001C3087" w:rsidP="001C308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3087">
              <w:rPr>
                <w:b/>
                <w:bCs/>
                <w:color w:val="000000" w:themeColor="text1"/>
                <w:sz w:val="22"/>
                <w:szCs w:val="22"/>
              </w:rPr>
              <w:t>4500</w:t>
            </w:r>
          </w:p>
        </w:tc>
      </w:tr>
    </w:tbl>
    <w:p w:rsidR="001C3087" w:rsidRPr="001C3087" w:rsidRDefault="001C3087" w:rsidP="001C3087">
      <w:pPr>
        <w:jc w:val="both"/>
        <w:rPr>
          <w:color w:val="000000" w:themeColor="text1"/>
          <w:sz w:val="22"/>
          <w:szCs w:val="22"/>
          <w:u w:val="single"/>
        </w:rPr>
      </w:pPr>
      <w:r w:rsidRPr="001C3087">
        <w:rPr>
          <w:bCs/>
          <w:color w:val="000000" w:themeColor="text1"/>
          <w:sz w:val="22"/>
          <w:szCs w:val="22"/>
        </w:rPr>
        <w:lastRenderedPageBreak/>
        <w:t xml:space="preserve">питание в поезде (для </w:t>
      </w:r>
      <w:proofErr w:type="gramStart"/>
      <w:r w:rsidRPr="001C3087">
        <w:rPr>
          <w:bCs/>
          <w:color w:val="000000" w:themeColor="text1"/>
          <w:sz w:val="22"/>
          <w:szCs w:val="22"/>
        </w:rPr>
        <w:t>школьных</w:t>
      </w:r>
      <w:proofErr w:type="gramEnd"/>
      <w:r w:rsidRPr="001C3087">
        <w:rPr>
          <w:bCs/>
          <w:color w:val="000000" w:themeColor="text1"/>
          <w:sz w:val="22"/>
          <w:szCs w:val="22"/>
        </w:rPr>
        <w:t xml:space="preserve"> групп обязательно), ужины по программе, проезд на общественном транспорте, дополнительные музеи, театр.</w:t>
      </w:r>
    </w:p>
    <w:p w:rsidR="00C67230" w:rsidRPr="001C3087" w:rsidRDefault="00C67230" w:rsidP="001C3087">
      <w:pPr>
        <w:pStyle w:val="a3"/>
        <w:tabs>
          <w:tab w:val="left" w:pos="45"/>
          <w:tab w:val="center" w:pos="5507"/>
        </w:tabs>
        <w:ind w:left="0" w:right="1"/>
      </w:pPr>
    </w:p>
    <w:sectPr w:rsidR="00C67230" w:rsidRPr="001C3087" w:rsidSect="00547EE8">
      <w:pgSz w:w="11906" w:h="16838"/>
      <w:pgMar w:top="357" w:right="567" w:bottom="23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5C"/>
    <w:rsid w:val="00003F1A"/>
    <w:rsid w:val="00005FD4"/>
    <w:rsid w:val="00044B2B"/>
    <w:rsid w:val="0006059E"/>
    <w:rsid w:val="00064D4E"/>
    <w:rsid w:val="00073B8A"/>
    <w:rsid w:val="00074828"/>
    <w:rsid w:val="00077E25"/>
    <w:rsid w:val="000A7ABB"/>
    <w:rsid w:val="000B17C3"/>
    <w:rsid w:val="0014628A"/>
    <w:rsid w:val="001515C9"/>
    <w:rsid w:val="00154D5C"/>
    <w:rsid w:val="001578D8"/>
    <w:rsid w:val="00165166"/>
    <w:rsid w:val="00167D6A"/>
    <w:rsid w:val="00181375"/>
    <w:rsid w:val="001A576A"/>
    <w:rsid w:val="001C3087"/>
    <w:rsid w:val="001D683C"/>
    <w:rsid w:val="001E5E10"/>
    <w:rsid w:val="00231143"/>
    <w:rsid w:val="002373E4"/>
    <w:rsid w:val="00250855"/>
    <w:rsid w:val="002545C4"/>
    <w:rsid w:val="00273903"/>
    <w:rsid w:val="0028267A"/>
    <w:rsid w:val="002B6C21"/>
    <w:rsid w:val="002E4612"/>
    <w:rsid w:val="0030076B"/>
    <w:rsid w:val="00307749"/>
    <w:rsid w:val="0032552E"/>
    <w:rsid w:val="003827E7"/>
    <w:rsid w:val="003A39D5"/>
    <w:rsid w:val="00407E1F"/>
    <w:rsid w:val="0043337B"/>
    <w:rsid w:val="00442BB7"/>
    <w:rsid w:val="0045658A"/>
    <w:rsid w:val="00476E2B"/>
    <w:rsid w:val="004A0935"/>
    <w:rsid w:val="004A5B79"/>
    <w:rsid w:val="004F1BBD"/>
    <w:rsid w:val="004F4392"/>
    <w:rsid w:val="004F66D0"/>
    <w:rsid w:val="004F6973"/>
    <w:rsid w:val="005071CD"/>
    <w:rsid w:val="0053565C"/>
    <w:rsid w:val="005641E9"/>
    <w:rsid w:val="00570804"/>
    <w:rsid w:val="00576D5F"/>
    <w:rsid w:val="0059250B"/>
    <w:rsid w:val="005A4237"/>
    <w:rsid w:val="005C6559"/>
    <w:rsid w:val="005E1C48"/>
    <w:rsid w:val="005E6326"/>
    <w:rsid w:val="005F2355"/>
    <w:rsid w:val="005F4A3C"/>
    <w:rsid w:val="0060024C"/>
    <w:rsid w:val="00601111"/>
    <w:rsid w:val="006077D2"/>
    <w:rsid w:val="0066416D"/>
    <w:rsid w:val="00671795"/>
    <w:rsid w:val="00690D99"/>
    <w:rsid w:val="00693018"/>
    <w:rsid w:val="006A18C0"/>
    <w:rsid w:val="006A26E0"/>
    <w:rsid w:val="006A7D60"/>
    <w:rsid w:val="006A7F3B"/>
    <w:rsid w:val="006C0887"/>
    <w:rsid w:val="006D4534"/>
    <w:rsid w:val="006F5A69"/>
    <w:rsid w:val="0073096E"/>
    <w:rsid w:val="00764F7B"/>
    <w:rsid w:val="00776499"/>
    <w:rsid w:val="0079736A"/>
    <w:rsid w:val="007C4E1E"/>
    <w:rsid w:val="007D248A"/>
    <w:rsid w:val="007D4C12"/>
    <w:rsid w:val="007F6EBB"/>
    <w:rsid w:val="008232D5"/>
    <w:rsid w:val="00826EE1"/>
    <w:rsid w:val="00827DD3"/>
    <w:rsid w:val="00836CFE"/>
    <w:rsid w:val="008470CA"/>
    <w:rsid w:val="00852258"/>
    <w:rsid w:val="008641B6"/>
    <w:rsid w:val="00864C35"/>
    <w:rsid w:val="00866C32"/>
    <w:rsid w:val="008978D0"/>
    <w:rsid w:val="008A1FC7"/>
    <w:rsid w:val="008A403E"/>
    <w:rsid w:val="008A7FBF"/>
    <w:rsid w:val="008C0929"/>
    <w:rsid w:val="008D15CD"/>
    <w:rsid w:val="008F7E2F"/>
    <w:rsid w:val="00924756"/>
    <w:rsid w:val="009267DB"/>
    <w:rsid w:val="00932862"/>
    <w:rsid w:val="009360DF"/>
    <w:rsid w:val="0093687A"/>
    <w:rsid w:val="009578AD"/>
    <w:rsid w:val="0096192E"/>
    <w:rsid w:val="0097266D"/>
    <w:rsid w:val="0097699F"/>
    <w:rsid w:val="00981E3D"/>
    <w:rsid w:val="009F6637"/>
    <w:rsid w:val="00A14F6D"/>
    <w:rsid w:val="00A26D88"/>
    <w:rsid w:val="00A26E66"/>
    <w:rsid w:val="00A46BA1"/>
    <w:rsid w:val="00A93C26"/>
    <w:rsid w:val="00A96147"/>
    <w:rsid w:val="00AA6677"/>
    <w:rsid w:val="00AA6D99"/>
    <w:rsid w:val="00AC0934"/>
    <w:rsid w:val="00B051B0"/>
    <w:rsid w:val="00B1668F"/>
    <w:rsid w:val="00B37D96"/>
    <w:rsid w:val="00B87595"/>
    <w:rsid w:val="00C135A9"/>
    <w:rsid w:val="00C27A08"/>
    <w:rsid w:val="00C317F3"/>
    <w:rsid w:val="00C37BD0"/>
    <w:rsid w:val="00C54908"/>
    <w:rsid w:val="00C67230"/>
    <w:rsid w:val="00C739F6"/>
    <w:rsid w:val="00CC3441"/>
    <w:rsid w:val="00CC61F3"/>
    <w:rsid w:val="00D3645F"/>
    <w:rsid w:val="00D431C9"/>
    <w:rsid w:val="00D50D71"/>
    <w:rsid w:val="00D84EE7"/>
    <w:rsid w:val="00DA3CEB"/>
    <w:rsid w:val="00DA56DC"/>
    <w:rsid w:val="00DE5D04"/>
    <w:rsid w:val="00E17442"/>
    <w:rsid w:val="00E30803"/>
    <w:rsid w:val="00E435F7"/>
    <w:rsid w:val="00E519E8"/>
    <w:rsid w:val="00E57862"/>
    <w:rsid w:val="00E67163"/>
    <w:rsid w:val="00E765B9"/>
    <w:rsid w:val="00E94857"/>
    <w:rsid w:val="00E96729"/>
    <w:rsid w:val="00EF1C7C"/>
    <w:rsid w:val="00F24E7D"/>
    <w:rsid w:val="00F31E95"/>
    <w:rsid w:val="00F41930"/>
    <w:rsid w:val="00F441AC"/>
    <w:rsid w:val="00F45F1B"/>
    <w:rsid w:val="00F4669B"/>
    <w:rsid w:val="00F660E3"/>
    <w:rsid w:val="00F744D1"/>
    <w:rsid w:val="00F75524"/>
    <w:rsid w:val="00F75D8E"/>
    <w:rsid w:val="00F77871"/>
    <w:rsid w:val="00F93B24"/>
    <w:rsid w:val="00F96C24"/>
    <w:rsid w:val="00FA38B7"/>
    <w:rsid w:val="00FC34C8"/>
    <w:rsid w:val="00FC5DFD"/>
    <w:rsid w:val="00FE464E"/>
    <w:rsid w:val="00FF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54D5C"/>
    <w:pPr>
      <w:ind w:left="-1248" w:right="-1282"/>
      <w:jc w:val="center"/>
    </w:pPr>
    <w:rPr>
      <w:b/>
      <w:sz w:val="28"/>
      <w:szCs w:val="20"/>
    </w:rPr>
  </w:style>
  <w:style w:type="character" w:styleId="a4">
    <w:name w:val="Hyperlink"/>
    <w:uiPriority w:val="99"/>
    <w:unhideWhenUsed/>
    <w:rsid w:val="00154D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spb.ru/guide/cnt/kreyser-avro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s@moretrav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etrave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sedykh</dc:creator>
  <cp:lastModifiedBy>sedykh</cp:lastModifiedBy>
  <cp:revision>2</cp:revision>
  <dcterms:created xsi:type="dcterms:W3CDTF">2019-04-02T10:11:00Z</dcterms:created>
  <dcterms:modified xsi:type="dcterms:W3CDTF">2019-04-02T10:11:00Z</dcterms:modified>
</cp:coreProperties>
</file>