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1246" w:type="dxa"/>
        <w:tblLook w:val="01E0"/>
      </w:tblPr>
      <w:tblGrid>
        <w:gridCol w:w="11023"/>
      </w:tblGrid>
      <w:tr w:rsidR="00D653FA" w:rsidRPr="00011F19" w:rsidTr="00D653FA">
        <w:trPr>
          <w:trHeight w:val="1566"/>
        </w:trPr>
        <w:tc>
          <w:tcPr>
            <w:tcW w:w="11023" w:type="dxa"/>
          </w:tcPr>
          <w:p w:rsidR="00D653FA" w:rsidRDefault="0005729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eastAsia="Calibri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05729F">
              <w:rPr>
                <w:rFonts w:ascii="Calibri" w:eastAsia="Calibri" w:hAnsi="Calibri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3.65pt;width:169.75pt;height:64.05pt;z-index:251660288" filled="t">
                  <v:imagedata r:id="rId5" o:title="" grayscale="t"/>
                </v:shape>
                <o:OLEObject Type="Embed" ProgID="MSPhotoEd.3" ShapeID="_x0000_s1026" DrawAspect="Content" ObjectID="_1569848545" r:id="rId6"/>
              </w:pict>
            </w:r>
          </w:p>
          <w:p w:rsidR="00D653FA" w:rsidRDefault="00D653F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г. Екатеринбург</w:t>
            </w:r>
          </w:p>
          <w:p w:rsidR="00D653FA" w:rsidRDefault="00D653F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D653FA" w:rsidRDefault="00D653F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D653FA" w:rsidRDefault="0005729F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7" w:history="1">
              <w:r w:rsidR="00D653FA"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D653FA" w:rsidRDefault="00D653FA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>
                <w:rPr>
                  <w:rStyle w:val="a4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rus@moretravel.ru</w:t>
              </w:r>
            </w:hyperlink>
          </w:p>
        </w:tc>
      </w:tr>
      <w:tr w:rsidR="00D653FA" w:rsidRPr="00011F19" w:rsidTr="00D653FA">
        <w:trPr>
          <w:trHeight w:val="80"/>
        </w:trPr>
        <w:tc>
          <w:tcPr>
            <w:tcW w:w="11023" w:type="dxa"/>
            <w:shd w:val="clear" w:color="auto" w:fill="CCCCCC"/>
          </w:tcPr>
          <w:p w:rsidR="00D653FA" w:rsidRPr="00011F19" w:rsidRDefault="00D653FA" w:rsidP="00011F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09383E" w:rsidRDefault="0009383E" w:rsidP="0009383E">
      <w:pPr>
        <w:pStyle w:val="a6"/>
        <w:tabs>
          <w:tab w:val="left" w:pos="6015"/>
        </w:tabs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</w:pPr>
      <w:r w:rsidRPr="0009383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Тур </w:t>
      </w:r>
      <w:r w:rsidRPr="0009383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«</w:t>
      </w:r>
      <w:r w:rsidRPr="000938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Зимняя сказка Казани»</w:t>
      </w:r>
      <w:r w:rsidRPr="0009383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</w:p>
    <w:p w:rsidR="0009383E" w:rsidRPr="0009383E" w:rsidRDefault="0009383E" w:rsidP="0009383E">
      <w:pPr>
        <w:pStyle w:val="a6"/>
        <w:tabs>
          <w:tab w:val="left" w:pos="6015"/>
        </w:tabs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383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3 дня/2 ночи</w:t>
      </w:r>
    </w:p>
    <w:p w:rsidR="0009383E" w:rsidRPr="0009383E" w:rsidRDefault="0009383E" w:rsidP="0009383E">
      <w:pPr>
        <w:pStyle w:val="a6"/>
        <w:tabs>
          <w:tab w:val="left" w:pos="601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9383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Ориентировочная программма тура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9965"/>
      </w:tblGrid>
      <w:tr w:rsidR="0009383E" w:rsidRPr="0009383E" w:rsidTr="0009383E">
        <w:trPr>
          <w:trHeight w:val="164"/>
          <w:jc w:val="center"/>
        </w:trPr>
        <w:tc>
          <w:tcPr>
            <w:tcW w:w="11028" w:type="dxa"/>
            <w:gridSpan w:val="2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 ДЕНЬ</w:t>
            </w:r>
          </w:p>
        </w:tc>
      </w:tr>
      <w:tr w:rsidR="0009383E" w:rsidRPr="0009383E" w:rsidTr="0009383E">
        <w:trPr>
          <w:trHeight w:val="164"/>
          <w:jc w:val="center"/>
        </w:trPr>
        <w:tc>
          <w:tcPr>
            <w:tcW w:w="11028" w:type="dxa"/>
            <w:gridSpan w:val="2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Автобус на 9 часов</w:t>
            </w:r>
          </w:p>
        </w:tc>
      </w:tr>
      <w:tr w:rsidR="0009383E" w:rsidRPr="0009383E" w:rsidTr="0009383E">
        <w:trPr>
          <w:trHeight w:val="241"/>
          <w:jc w:val="center"/>
        </w:trPr>
        <w:tc>
          <w:tcPr>
            <w:tcW w:w="822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Прибытие в Казань. Встреча с представителем туроператора </w:t>
            </w:r>
          </w:p>
        </w:tc>
      </w:tr>
      <w:tr w:rsidR="0009383E" w:rsidRPr="0009383E" w:rsidTr="0009383E">
        <w:trPr>
          <w:trHeight w:val="241"/>
          <w:jc w:val="center"/>
        </w:trPr>
        <w:tc>
          <w:tcPr>
            <w:tcW w:w="822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 в кафе города</w:t>
            </w:r>
          </w:p>
        </w:tc>
      </w:tr>
      <w:tr w:rsidR="0009383E" w:rsidRPr="0009383E" w:rsidTr="0009383E">
        <w:trPr>
          <w:trHeight w:val="241"/>
          <w:jc w:val="center"/>
        </w:trPr>
        <w:tc>
          <w:tcPr>
            <w:tcW w:w="822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0:30</w:t>
            </w:r>
          </w:p>
        </w:tc>
        <w:tc>
          <w:tcPr>
            <w:tcW w:w="10206" w:type="dxa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Автобусная обзорная экскурсия по городу </w:t>
            </w: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«Новогодняя столица».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ярком новогоднем украшении и морозном запахе хвои, древний город предстанет в самом его сказочном воплощении! </w:t>
            </w:r>
          </w:p>
          <w:p w:rsidR="0009383E" w:rsidRPr="0009383E" w:rsidRDefault="0009383E" w:rsidP="0009383E">
            <w:pPr>
              <w:tabs>
                <w:tab w:val="left" w:pos="2253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</w:t>
            </w:r>
            <w:proofErr w:type="spell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Туган</w:t>
            </w:r>
            <w:proofErr w:type="spell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авылым</w:t>
            </w:r>
            <w:proofErr w:type="spell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(«Родная деревня»), новый Театр Кукол, Казанский университет, площадь Свободы — культурный и административный центр Казани. Старейшая мечеть </w:t>
            </w:r>
            <w:proofErr w:type="spell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Марджани</w:t>
            </w:r>
            <w:proofErr w:type="spell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Богородицкий монастырь, в </w:t>
            </w:r>
            <w:proofErr w:type="gram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котором</w:t>
            </w:r>
            <w:proofErr w:type="gram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хранится один из старейших списков Казанской иконы Божьей Матери.</w:t>
            </w:r>
          </w:p>
        </w:tc>
      </w:tr>
      <w:tr w:rsidR="0009383E" w:rsidRPr="0009383E" w:rsidTr="0009383E">
        <w:trPr>
          <w:trHeight w:val="241"/>
          <w:jc w:val="center"/>
        </w:trPr>
        <w:tc>
          <w:tcPr>
            <w:tcW w:w="822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Костюмированная экскурсия </w:t>
            </w: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«Рождество у госпожи Орловой»: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 хозяйки городской усадьбы (где в 1888-1889 г.г. проживала семья Ульяновых, а ныне - музей В.И. Ленина) о традициях и нравах провинциальной Казани второй половины XIX века, жизни казанской разночинной интеллигенции, досуге и занятиях Ульяновых. Знакомство с популярными салонными играми прошлых лет (буриме, фанты, жмурки). Гостей познакомят с традициями празднования Рождества и Нового года; расскажут о том, как отмечали зимние праздники семья Ульяновых и казанская интеллигенция к. XIX н. XX веков.</w:t>
            </w:r>
          </w:p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Чаепитие у госпожи Орловой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рождественские и новогодние подарки. </w:t>
            </w: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(за доп</w:t>
            </w:r>
            <w:proofErr w:type="gramStart"/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лату).</w:t>
            </w:r>
          </w:p>
        </w:tc>
      </w:tr>
      <w:tr w:rsidR="0009383E" w:rsidRPr="0009383E" w:rsidTr="0009383E">
        <w:trPr>
          <w:trHeight w:val="241"/>
          <w:jc w:val="center"/>
        </w:trPr>
        <w:tc>
          <w:tcPr>
            <w:tcW w:w="822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 в кафе города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09383E" w:rsidRPr="0009383E" w:rsidTr="0009383E">
        <w:trPr>
          <w:trHeight w:val="241"/>
          <w:jc w:val="center"/>
        </w:trPr>
        <w:tc>
          <w:tcPr>
            <w:tcW w:w="822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</w:t>
            </w: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«Белокаменная крепость».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Казанский Кремль – главная достопримечательность города, памятник всемирного наследия ЮНЕСКО. Это -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</w:t>
            </w:r>
            <w:proofErr w:type="spell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-  знаменитая «падающая» башня ханши </w:t>
            </w:r>
            <w:proofErr w:type="spell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Сююмбике</w:t>
            </w:r>
            <w:proofErr w:type="spell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383E" w:rsidRPr="0009383E" w:rsidTr="0009383E">
        <w:trPr>
          <w:trHeight w:val="241"/>
          <w:jc w:val="center"/>
        </w:trPr>
        <w:tc>
          <w:tcPr>
            <w:tcW w:w="822" w:type="dxa"/>
            <w:vAlign w:val="center"/>
          </w:tcPr>
          <w:p w:rsidR="0009383E" w:rsidRPr="0009383E" w:rsidRDefault="0009383E" w:rsidP="0009383E">
            <w:pPr>
              <w:pStyle w:val="aa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18:00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</w:rPr>
              <w:t>Размещение в гостинице. Свободное время.</w:t>
            </w:r>
          </w:p>
        </w:tc>
      </w:tr>
      <w:tr w:rsidR="0009383E" w:rsidRPr="0009383E" w:rsidTr="0009383E">
        <w:trPr>
          <w:trHeight w:val="241"/>
          <w:jc w:val="center"/>
        </w:trPr>
        <w:tc>
          <w:tcPr>
            <w:tcW w:w="822" w:type="dxa"/>
            <w:vAlign w:val="center"/>
          </w:tcPr>
          <w:p w:rsidR="0009383E" w:rsidRPr="0009383E" w:rsidRDefault="0009383E" w:rsidP="0009383E">
            <w:pPr>
              <w:pStyle w:val="aa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Ужин</w:t>
            </w: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(в стоимость программы не входит, за дополнительную плату от 350 рублей с каждого)</w:t>
            </w:r>
          </w:p>
        </w:tc>
      </w:tr>
    </w:tbl>
    <w:p w:rsidR="0009383E" w:rsidRPr="0009383E" w:rsidRDefault="0009383E" w:rsidP="0009383E">
      <w:pPr>
        <w:pStyle w:val="a8"/>
        <w:rPr>
          <w:b/>
          <w:color w:val="000000" w:themeColor="text1"/>
          <w:sz w:val="24"/>
          <w:szCs w:val="24"/>
          <w:u w:val="single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4"/>
        <w:gridCol w:w="9939"/>
      </w:tblGrid>
      <w:tr w:rsidR="0009383E" w:rsidRPr="0009383E" w:rsidTr="0009383E">
        <w:trPr>
          <w:trHeight w:val="160"/>
          <w:jc w:val="center"/>
        </w:trPr>
        <w:tc>
          <w:tcPr>
            <w:tcW w:w="11057" w:type="dxa"/>
            <w:gridSpan w:val="2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 ДЕНЬ</w:t>
            </w:r>
          </w:p>
        </w:tc>
      </w:tr>
      <w:tr w:rsidR="0009383E" w:rsidRPr="0009383E" w:rsidTr="0009383E">
        <w:trPr>
          <w:trHeight w:val="160"/>
          <w:jc w:val="center"/>
        </w:trPr>
        <w:tc>
          <w:tcPr>
            <w:tcW w:w="11057" w:type="dxa"/>
            <w:gridSpan w:val="2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Автобус на 7 часов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07:00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Завтрак в гостинице. 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 с экскурсоводом в </w:t>
            </w:r>
            <w:proofErr w:type="gram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холле</w:t>
            </w:r>
            <w:proofErr w:type="gram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гостиницы. Выезд на экскурсионную программу.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Овеянная легендами земля»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Раифский</w:t>
            </w:r>
            <w:proofErr w:type="spell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Богородицкий мужской монастырь, расположенный в 30 км</w:t>
            </w:r>
            <w:proofErr w:type="gram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Казани, в заповедном лесу, на берегу дивной красоты озера. Монастырь основан в 17 </w:t>
            </w:r>
            <w:proofErr w:type="gram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веке</w:t>
            </w:r>
            <w:proofErr w:type="gram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Его архитектурный ансамбль - один из самых величественных в </w:t>
            </w:r>
            <w:proofErr w:type="gram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</w:t>
            </w:r>
            <w:proofErr w:type="gram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Поволжье складывался в течение столетий.</w:t>
            </w:r>
          </w:p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Основной святыней монастыря является чудотворный Грузинский образ пресвятой 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Богородицы (XVII в).</w:t>
            </w:r>
          </w:p>
        </w:tc>
      </w:tr>
      <w:tr w:rsidR="0009383E" w:rsidRPr="0009383E" w:rsidTr="0009383E">
        <w:trPr>
          <w:trHeight w:val="307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</w:t>
            </w: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«Ангел хранитель».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Приглашаем вас в увлекательное путешествие в старейшую обсерваторию Казанского Университета. Обсерватория Казанского Федерального университета, основанная в 1901 году, носит имя Василия Энгельгардта (нем.яз</w:t>
            </w:r>
            <w:proofErr w:type="gram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нгел-хранитель»). Именно он передал в Казань свои уникальные астрономические инструменты, которые до сих пор исправно служат науке.</w:t>
            </w:r>
          </w:p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Лектор расскажет вам о том, как </w:t>
            </w:r>
            <w:proofErr w:type="gram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зарождаются и умирают</w:t>
            </w:r>
            <w:proofErr w:type="gram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галактики, что такое белые карлики и черные дыры, когда можно увидеть настоящий метеоритный дождь и пролетающие недалеко от Земли кометы. У вас есть уникальная возможность прикоснуться к историческим корням университета, узнать историю открытия обсерватории.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 в кафе города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Возвращение в гостиницу. Свободное время.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Ужин</w:t>
            </w: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(в стоимость программы не входит, за дополнительную плату от 350 рублей с каждого)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 дополнительную плату можно провести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вечернюю экскурсию «Ёлочка, зажгись!»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Словно по взмаху волшебной палочки зажглись огни ночного города, и сказка продолжается. В экскурсию включены посещения всех главных елок Казани, ледовой городок и другие новогодние чудеса! Вы узнаете об истории новогодних праздников, сколько в мире дедов Морозов, и конечно, что такое Новый год по-татарски! </w:t>
            </w: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экскурсии 650 рублей с туриста (экскурсия состоится при наборе минимум 10 человек).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Вашему желанию, за дополнительную плату, в программу тура можно добавить:</w:t>
            </w:r>
          </w:p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Новогодняя интерактивная программа </w:t>
            </w: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«В Новогоднюю сказку </w:t>
            </w:r>
            <w:proofErr w:type="gramStart"/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Иске</w:t>
            </w:r>
            <w:proofErr w:type="gramEnd"/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Казан»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 Наш мир под названием “Сказка” находится на территории “Иске Казан”, загородной резиденции - крепости в 40 км от Казани. Жизнь за стенами крепости полна загадок, мистики и очень запутана. Здесь вы попадете в мир любимых сказочных и мультипликационных персонажей. Вам придется пройти множество испытаний перед тем, как вы встретитесь с настоящим Дедом Морозом и Снегурочкой.</w:t>
            </w:r>
          </w:p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На нелегком пути Вы познакомитесь с гномами Деда Мороза, побываете в логове безумного Шляпника и Зайца, встретите на своем пути настоящего </w:t>
            </w:r>
            <w:proofErr w:type="spell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Шрека</w:t>
            </w:r>
            <w:proofErr w:type="spell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его друга Кота, пообщаетесь со всеми любимыми </w:t>
            </w:r>
            <w:proofErr w:type="spell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капризулькой</w:t>
            </w:r>
            <w:proofErr w:type="spell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Машей и Медведем. </w:t>
            </w:r>
            <w:proofErr w:type="gram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Продолжая путь по сказочному миру встречаем</w:t>
            </w:r>
            <w:proofErr w:type="gram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Микки Мауса и </w:t>
            </w:r>
            <w:proofErr w:type="spell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Минни</w:t>
            </w:r>
            <w:proofErr w:type="spell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Маус и в конце пути только тот, кто сможет одолеть Снежную Королеву получит подарок от Деда Мороза и будет водить хоровод вокруг Елки!</w:t>
            </w:r>
          </w:p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А причудливая игра света новогодних гирлянд заворожит всех гостей, так как разноцветными огнями горит не только красавица Елка, но и главный дом и малые резиденции на территории всей сказочной крепости. </w:t>
            </w:r>
          </w:p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Добро пожаловать в "Новогоднюю сказку </w:t>
            </w:r>
            <w:proofErr w:type="gram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Иске</w:t>
            </w:r>
            <w:proofErr w:type="gram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Казан"!</w:t>
            </w:r>
          </w:p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Стоимость уточняйте у менеджеров Лидер Казань.</w:t>
            </w:r>
          </w:p>
        </w:tc>
      </w:tr>
    </w:tbl>
    <w:p w:rsidR="0009383E" w:rsidRPr="0009383E" w:rsidRDefault="0009383E" w:rsidP="0009383E">
      <w:pPr>
        <w:pStyle w:val="a8"/>
        <w:rPr>
          <w:b/>
          <w:color w:val="000000" w:themeColor="text1"/>
          <w:sz w:val="24"/>
          <w:szCs w:val="24"/>
          <w:u w:val="single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4"/>
        <w:gridCol w:w="9939"/>
      </w:tblGrid>
      <w:tr w:rsidR="0009383E" w:rsidRPr="0009383E" w:rsidTr="0009383E">
        <w:trPr>
          <w:trHeight w:val="160"/>
          <w:jc w:val="center"/>
        </w:trPr>
        <w:tc>
          <w:tcPr>
            <w:tcW w:w="11057" w:type="dxa"/>
            <w:gridSpan w:val="2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 ДЕНЬ</w:t>
            </w:r>
          </w:p>
        </w:tc>
      </w:tr>
      <w:tr w:rsidR="0009383E" w:rsidRPr="0009383E" w:rsidTr="0009383E">
        <w:trPr>
          <w:trHeight w:val="160"/>
          <w:jc w:val="center"/>
        </w:trPr>
        <w:tc>
          <w:tcPr>
            <w:tcW w:w="11057" w:type="dxa"/>
            <w:gridSpan w:val="2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Автобус на 5,5 часов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07:00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 в гостинице. Освобождение номеров.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 с экскурсоводом в </w:t>
            </w:r>
            <w:proofErr w:type="gram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холле</w:t>
            </w:r>
            <w:proofErr w:type="gram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гостиницы. Выезд на экскурсионную программу с вещами.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10206" w:type="dxa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Пешеходная экскурсия </w:t>
            </w: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Казанский</w:t>
            </w:r>
            <w:proofErr w:type="gramEnd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Арбат».</w:t>
            </w:r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Баумана — это любимое место для прогулок </w:t>
            </w:r>
            <w:proofErr w:type="spell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казанцев</w:t>
            </w:r>
            <w:proofErr w:type="spell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гостей города, место встречи влюбленных. В ходе экскурсии вы сделаете много удивительных открытий — россыпи фонтанов, колокольня и церковь Богоявления, где крестили Федора Шаляпина, сам памятник Шаляпину, здание Национального банка, нулевой меридиан. Вы </w:t>
            </w:r>
            <w:proofErr w:type="gram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познакомитесь с Су </w:t>
            </w:r>
            <w:proofErr w:type="spell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Анасы</w:t>
            </w:r>
            <w:proofErr w:type="spell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узнаете</w:t>
            </w:r>
            <w:proofErr w:type="gram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историю Казанского кота, возле памятника которому всегда оживленно. Вне конкуренции — копия роскошной кареты, на которой во время своего визита в 1767 году по Казани передвигалась Екатерина II. А ещё манят сверкающие витрины сувенирных магазинов. </w:t>
            </w:r>
            <w:proofErr w:type="gram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Побывать в Казани и не совершить</w:t>
            </w:r>
            <w:proofErr w:type="gram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экскурсию по Баумана — древнейшей улице города — значит не увидеть самого главного. 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экскурсии посещение знаменитого Петропавловского собора самого впечатляющего в ожерелье казанских храмов. История его строительства связана с посещением Казани императором Петром I.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Посещение картинной галереи К. Васильева. 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Константин Алексеевич Васильев - русский 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художник, творческое наследие которого насчитывает более 400 произведений живописи и графики: портреты, пейзажи, сюрреалистические композиции, картины былинного, мифологического и батального жанров. Его полотна легко узнаваемы. Его можно не признавать вообще, некоторые его работы спорны, но увидев однажды работы Васильева уже нельзя остаться к ним равнодушным.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12:30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Продолжение экскурсии по улице Баумана.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Обед в кафе города. </w:t>
            </w:r>
          </w:p>
        </w:tc>
      </w:tr>
      <w:tr w:rsidR="0009383E" w:rsidRPr="0009383E" w:rsidTr="0009383E">
        <w:trPr>
          <w:trHeight w:val="236"/>
          <w:jc w:val="center"/>
        </w:trPr>
        <w:tc>
          <w:tcPr>
            <w:tcW w:w="851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10206" w:type="dxa"/>
            <w:vAlign w:val="center"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Прибытие </w:t>
            </w:r>
            <w:proofErr w:type="gram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ж</w:t>
            </w:r>
            <w:proofErr w:type="gram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вокзал. Окончание программы. </w:t>
            </w:r>
          </w:p>
        </w:tc>
      </w:tr>
    </w:tbl>
    <w:p w:rsidR="0009383E" w:rsidRPr="0009383E" w:rsidRDefault="0009383E" w:rsidP="0009383E">
      <w:pPr>
        <w:pStyle w:val="a8"/>
        <w:rPr>
          <w:b/>
          <w:color w:val="000000" w:themeColor="text1"/>
          <w:sz w:val="24"/>
          <w:szCs w:val="24"/>
          <w:u w:val="single"/>
          <w:lang w:val="en-US"/>
        </w:rPr>
      </w:pPr>
    </w:p>
    <w:p w:rsidR="0009383E" w:rsidRPr="0009383E" w:rsidRDefault="0009383E" w:rsidP="0009383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938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Внимание на доплаты повышенного сезона!</w:t>
      </w:r>
    </w:p>
    <w:p w:rsidR="0009383E" w:rsidRPr="0009383E" w:rsidRDefault="0009383E" w:rsidP="0009383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0938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Комиссия </w:t>
      </w:r>
      <w:hyperlink r:id="rId9" w:history="1">
        <w:r w:rsidRPr="0009383E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агентствам</w:t>
        </w:r>
      </w:hyperlink>
      <w:r w:rsidRPr="000938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10%</w:t>
      </w:r>
    </w:p>
    <w:tbl>
      <w:tblPr>
        <w:tblW w:w="107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41"/>
        <w:gridCol w:w="1041"/>
        <w:gridCol w:w="933"/>
        <w:gridCol w:w="970"/>
        <w:gridCol w:w="970"/>
        <w:gridCol w:w="970"/>
        <w:gridCol w:w="971"/>
        <w:gridCol w:w="970"/>
        <w:gridCol w:w="1007"/>
      </w:tblGrid>
      <w:tr w:rsidR="0009383E" w:rsidRPr="0009383E" w:rsidTr="0009383E">
        <w:trPr>
          <w:trHeight w:val="171"/>
          <w:jc w:val="center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Стоимость тура на одного туриста</w:t>
            </w: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при 2-х, 3-х местном размещении в гостинице (третье место в номере - доп</w:t>
            </w:r>
            <w:proofErr w:type="gramStart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есто </w:t>
            </w:r>
            <w:proofErr w:type="spellStart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еврораскладушка</w:t>
            </w:r>
            <w:proofErr w:type="spellEnd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Доплата за 1-ое размещение за ночь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10+1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15+1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20+2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25+2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30+3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35+3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40+4</w:t>
            </w:r>
          </w:p>
        </w:tc>
      </w:tr>
      <w:tr w:rsidR="0009383E" w:rsidRPr="0009383E" w:rsidTr="0009383E">
        <w:trPr>
          <w:trHeight w:val="171"/>
          <w:jc w:val="center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Хостелы</w:t>
            </w:r>
            <w:proofErr w:type="spell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(размещение 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5 мест </w:t>
            </w:r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общей комнате)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10370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8500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8350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7660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7290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7060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6920</w:t>
            </w:r>
          </w:p>
        </w:tc>
      </w:tr>
      <w:tr w:rsidR="0009383E" w:rsidRPr="0009383E" w:rsidTr="0009383E">
        <w:trPr>
          <w:trHeight w:val="171"/>
          <w:jc w:val="center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Хостелы</w:t>
            </w:r>
            <w:proofErr w:type="spell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(размещение от 2-х, 3-х, 4-х мест в комнате)</w:t>
            </w:r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Санаторий Порохового Завода + Авиатор 2*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10860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8970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8840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7540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7410</w:t>
            </w:r>
          </w:p>
        </w:tc>
      </w:tr>
      <w:tr w:rsidR="0009383E" w:rsidRPr="0009383E" w:rsidTr="0009383E">
        <w:trPr>
          <w:trHeight w:val="171"/>
          <w:jc w:val="center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Рубин 3*, Регата 2*, </w:t>
            </w:r>
            <w:proofErr w:type="spell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Милена</w:t>
            </w:r>
            <w:proofErr w:type="spell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2*, Деревня Универсиады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8860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8150</w:t>
            </w:r>
          </w:p>
        </w:tc>
      </w:tr>
      <w:tr w:rsidR="0009383E" w:rsidRPr="0009383E" w:rsidTr="0009383E">
        <w:trPr>
          <w:trHeight w:val="171"/>
          <w:jc w:val="center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Амакс</w:t>
            </w:r>
            <w:proofErr w:type="spell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Сафар</w:t>
            </w:r>
            <w:proofErr w:type="spell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3*, Особняк на </w:t>
            </w:r>
            <w:proofErr w:type="gram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театральной</w:t>
            </w:r>
            <w:proofErr w:type="gram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3*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1250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11840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8760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8390</w:t>
            </w:r>
          </w:p>
        </w:tc>
      </w:tr>
      <w:tr w:rsidR="0009383E" w:rsidRPr="0009383E" w:rsidTr="0009383E">
        <w:trPr>
          <w:trHeight w:val="171"/>
          <w:jc w:val="center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Сулейман 4*, Давыдов 3*, Островский 3*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1350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12210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10280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9460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9130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8870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8760</w:t>
            </w:r>
          </w:p>
        </w:tc>
      </w:tr>
      <w:tr w:rsidR="0009383E" w:rsidRPr="0009383E" w:rsidTr="0009383E">
        <w:trPr>
          <w:trHeight w:val="171"/>
          <w:jc w:val="center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Релита 4*, Кристалл 3*, Олимп 3*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12450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10510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10430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9000</w:t>
            </w:r>
          </w:p>
        </w:tc>
      </w:tr>
      <w:tr w:rsidR="0009383E" w:rsidRPr="0009383E" w:rsidTr="0009383E">
        <w:trPr>
          <w:trHeight w:val="171"/>
          <w:jc w:val="center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Корстон</w:t>
            </w:r>
            <w:proofErr w:type="spell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4*, </w:t>
            </w:r>
            <w:proofErr w:type="spell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Биляр</w:t>
            </w:r>
            <w:proofErr w:type="spell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Палас 4*, Парк </w:t>
            </w:r>
            <w:proofErr w:type="spell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инн</w:t>
            </w:r>
            <w:proofErr w:type="spell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4*, Ибис 3*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12940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10920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9490</w:t>
            </w:r>
          </w:p>
        </w:tc>
      </w:tr>
      <w:tr w:rsidR="0009383E" w:rsidRPr="0009383E" w:rsidTr="0009383E">
        <w:trPr>
          <w:trHeight w:val="171"/>
          <w:jc w:val="center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Ногай</w:t>
            </w:r>
            <w:proofErr w:type="spellEnd"/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3*, Гранд Отель 4*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13550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11580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11530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10780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10470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10100</w:t>
            </w:r>
          </w:p>
        </w:tc>
      </w:tr>
      <w:tr w:rsidR="0009383E" w:rsidRPr="0009383E" w:rsidTr="0009383E">
        <w:trPr>
          <w:trHeight w:val="171"/>
          <w:jc w:val="center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Шаляпин 4*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6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Запрос</w:t>
            </w:r>
          </w:p>
        </w:tc>
      </w:tr>
      <w:tr w:rsidR="0009383E" w:rsidRPr="0009383E" w:rsidTr="0009383E">
        <w:trPr>
          <w:trHeight w:val="171"/>
          <w:jc w:val="center"/>
        </w:trPr>
        <w:tc>
          <w:tcPr>
            <w:tcW w:w="107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9383E" w:rsidRPr="0009383E" w:rsidRDefault="0009383E" w:rsidP="0009383E">
            <w:pPr>
              <w:spacing w:after="0" w:line="240" w:lineRule="auto"/>
              <w:ind w:right="-34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9383E" w:rsidRPr="0009383E" w:rsidRDefault="0009383E" w:rsidP="000938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10773" w:type="dxa"/>
        <w:jc w:val="center"/>
        <w:tblLook w:val="04A0"/>
      </w:tblPr>
      <w:tblGrid>
        <w:gridCol w:w="10773"/>
      </w:tblGrid>
      <w:tr w:rsidR="0009383E" w:rsidRPr="0009383E" w:rsidTr="0009383E">
        <w:trPr>
          <w:trHeight w:val="450"/>
          <w:jc w:val="center"/>
        </w:trPr>
        <w:tc>
          <w:tcPr>
            <w:tcW w:w="1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Внимание! Доплаты в даты повышенного сезона в Казани в 2018 году</w:t>
            </w: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Внимание, в даты: 31.12.17 - 10.01.18 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доплата за проживание </w:t>
            </w: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отелях</w:t>
            </w:r>
            <w:proofErr w:type="gramStart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Амакс</w:t>
            </w:r>
            <w:proofErr w:type="spellEnd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Сафар</w:t>
            </w:r>
            <w:proofErr w:type="spellEnd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3*, Сулейман Палас 4*, Кристалл 3*, </w:t>
            </w:r>
            <w:proofErr w:type="spellStart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Корстон</w:t>
            </w:r>
            <w:proofErr w:type="spellEnd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4*, </w:t>
            </w:r>
            <w:proofErr w:type="spellStart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Ногай</w:t>
            </w:r>
            <w:proofErr w:type="spellEnd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3*, Ибис 3*, Давыдов 3*  - составляет 250 рублей НЕТТО на 1 человека за ночь.</w:t>
            </w: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При больших группах, рекомендуем воспользоваться арендой </w:t>
            </w:r>
            <w:proofErr w:type="spellStart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Радиогидов</w:t>
            </w:r>
            <w:proofErr w:type="spellEnd"/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устройства передающие звук в наушники от микрофона экскурсовода. Стоимость аренды </w:t>
            </w:r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100 </w:t>
            </w:r>
            <w:proofErr w:type="spellStart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093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день</w:t>
            </w:r>
            <w:r w:rsidRPr="00093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каждого человека.</w:t>
            </w:r>
          </w:p>
        </w:tc>
      </w:tr>
      <w:tr w:rsidR="0009383E" w:rsidRPr="0009383E" w:rsidTr="0009383E">
        <w:trPr>
          <w:trHeight w:val="450"/>
          <w:jc w:val="center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383E" w:rsidRPr="0009383E" w:rsidTr="0009383E">
        <w:trPr>
          <w:trHeight w:val="450"/>
          <w:jc w:val="center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383E" w:rsidRPr="0009383E" w:rsidTr="0009383E">
        <w:trPr>
          <w:trHeight w:val="450"/>
          <w:jc w:val="center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383E" w:rsidRPr="0009383E" w:rsidTr="0009383E">
        <w:trPr>
          <w:trHeight w:val="450"/>
          <w:jc w:val="center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383E" w:rsidRPr="0009383E" w:rsidTr="0009383E">
        <w:trPr>
          <w:trHeight w:val="450"/>
          <w:jc w:val="center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383E" w:rsidRPr="0009383E" w:rsidTr="0009383E">
        <w:trPr>
          <w:trHeight w:val="450"/>
          <w:jc w:val="center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383E" w:rsidRPr="0009383E" w:rsidTr="0009383E">
        <w:trPr>
          <w:trHeight w:val="450"/>
          <w:jc w:val="center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383E" w:rsidRPr="0009383E" w:rsidTr="0009383E">
        <w:trPr>
          <w:trHeight w:val="450"/>
          <w:jc w:val="center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383E" w:rsidRPr="0009383E" w:rsidTr="0009383E">
        <w:trPr>
          <w:trHeight w:val="450"/>
          <w:jc w:val="center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383E" w:rsidRPr="0009383E" w:rsidTr="0009383E">
        <w:trPr>
          <w:trHeight w:val="750"/>
          <w:jc w:val="center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E" w:rsidRPr="0009383E" w:rsidRDefault="0009383E" w:rsidP="0009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9383E" w:rsidRPr="0009383E" w:rsidRDefault="0009383E" w:rsidP="000938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9383E" w:rsidRPr="0009383E" w:rsidRDefault="0009383E" w:rsidP="0009383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9383E" w:rsidRPr="0009383E" w:rsidRDefault="0009383E" w:rsidP="000938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938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Удешевление тура за счет меньшего кол-ва работы транспорта или экскурсовода, гида приведет к более низкому сервису, но если Вы пожелаете, мы сократим кол-во часов их работы.</w:t>
      </w:r>
    </w:p>
    <w:p w:rsidR="0009383E" w:rsidRPr="0009383E" w:rsidRDefault="0009383E" w:rsidP="000938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8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** Время дано расчетное может быть изменено по требованию заказчика</w:t>
      </w:r>
    </w:p>
    <w:p w:rsidR="0009383E" w:rsidRPr="0009383E" w:rsidRDefault="0009383E" w:rsidP="000938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09383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Фирма оставляет за собой право изменять время и порядок проведения экскурсий, не меняя при этом общую программу обслуживания.</w:t>
      </w:r>
    </w:p>
    <w:p w:rsidR="00590761" w:rsidRPr="000D152C" w:rsidRDefault="00590761" w:rsidP="0009383E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90761" w:rsidRPr="000D152C" w:rsidSect="00EE2A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E3D"/>
    <w:rsid w:val="000028EA"/>
    <w:rsid w:val="00011F19"/>
    <w:rsid w:val="00014AF7"/>
    <w:rsid w:val="00017EE7"/>
    <w:rsid w:val="0005729F"/>
    <w:rsid w:val="0009383E"/>
    <w:rsid w:val="000D152C"/>
    <w:rsid w:val="00110DFE"/>
    <w:rsid w:val="001328A8"/>
    <w:rsid w:val="00134200"/>
    <w:rsid w:val="001421C7"/>
    <w:rsid w:val="0014799C"/>
    <w:rsid w:val="00194500"/>
    <w:rsid w:val="00230893"/>
    <w:rsid w:val="002354A6"/>
    <w:rsid w:val="00243EF7"/>
    <w:rsid w:val="00296224"/>
    <w:rsid w:val="003B4DD0"/>
    <w:rsid w:val="003D2E3D"/>
    <w:rsid w:val="0041337E"/>
    <w:rsid w:val="0044478A"/>
    <w:rsid w:val="004D636C"/>
    <w:rsid w:val="004F3F44"/>
    <w:rsid w:val="00522752"/>
    <w:rsid w:val="0053655B"/>
    <w:rsid w:val="00590761"/>
    <w:rsid w:val="00593AC6"/>
    <w:rsid w:val="00595A09"/>
    <w:rsid w:val="005A16BF"/>
    <w:rsid w:val="006A3BA4"/>
    <w:rsid w:val="00702326"/>
    <w:rsid w:val="00702DB9"/>
    <w:rsid w:val="0078269F"/>
    <w:rsid w:val="00786508"/>
    <w:rsid w:val="007A1D2F"/>
    <w:rsid w:val="007D6F63"/>
    <w:rsid w:val="00816AC0"/>
    <w:rsid w:val="00836E9D"/>
    <w:rsid w:val="0084709A"/>
    <w:rsid w:val="0086189F"/>
    <w:rsid w:val="0088426E"/>
    <w:rsid w:val="00890EA6"/>
    <w:rsid w:val="008A6F91"/>
    <w:rsid w:val="008D2D39"/>
    <w:rsid w:val="008E3A62"/>
    <w:rsid w:val="008E3F47"/>
    <w:rsid w:val="00905B9F"/>
    <w:rsid w:val="00911BEC"/>
    <w:rsid w:val="009423EB"/>
    <w:rsid w:val="00973AFC"/>
    <w:rsid w:val="00997CF8"/>
    <w:rsid w:val="009B48A1"/>
    <w:rsid w:val="00A0425A"/>
    <w:rsid w:val="00A3503C"/>
    <w:rsid w:val="00A46245"/>
    <w:rsid w:val="00AE731D"/>
    <w:rsid w:val="00AF005E"/>
    <w:rsid w:val="00AF18A9"/>
    <w:rsid w:val="00B03D93"/>
    <w:rsid w:val="00BC05C1"/>
    <w:rsid w:val="00BF2231"/>
    <w:rsid w:val="00C35AE9"/>
    <w:rsid w:val="00CA4A24"/>
    <w:rsid w:val="00CA4EC7"/>
    <w:rsid w:val="00D14A40"/>
    <w:rsid w:val="00D607F4"/>
    <w:rsid w:val="00D653FA"/>
    <w:rsid w:val="00D87245"/>
    <w:rsid w:val="00DA1A31"/>
    <w:rsid w:val="00DB3176"/>
    <w:rsid w:val="00E16D45"/>
    <w:rsid w:val="00E32D8C"/>
    <w:rsid w:val="00EC7531"/>
    <w:rsid w:val="00EE02AB"/>
    <w:rsid w:val="00EE2AC6"/>
    <w:rsid w:val="00F11AF0"/>
    <w:rsid w:val="00F71DA6"/>
    <w:rsid w:val="00FA3421"/>
    <w:rsid w:val="00FA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2AC6"/>
    <w:rPr>
      <w:color w:val="0000FF"/>
      <w:u w:val="single"/>
    </w:rPr>
  </w:style>
  <w:style w:type="character" w:styleId="a5">
    <w:name w:val="Strong"/>
    <w:basedOn w:val="a0"/>
    <w:qFormat/>
    <w:rsid w:val="00EE2AC6"/>
    <w:rPr>
      <w:b/>
      <w:bCs/>
    </w:rPr>
  </w:style>
  <w:style w:type="paragraph" w:styleId="a6">
    <w:name w:val="Balloon Text"/>
    <w:basedOn w:val="a"/>
    <w:link w:val="a7"/>
    <w:unhideWhenUsed/>
    <w:rsid w:val="002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3089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1945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1945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011F1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@moretrave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retrave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-kazan.ru/&#1072;&#1075;&#1077;&#1085;&#1090;&#1089;&#1090;&#1074;&#1072;&#108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A2351-A804-4506-A808-80ADD61C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MANAGER-3</dc:creator>
  <cp:lastModifiedBy>sedykh</cp:lastModifiedBy>
  <cp:revision>2</cp:revision>
  <cp:lastPrinted>2017-01-19T08:43:00Z</cp:lastPrinted>
  <dcterms:created xsi:type="dcterms:W3CDTF">2017-10-18T11:16:00Z</dcterms:created>
  <dcterms:modified xsi:type="dcterms:W3CDTF">2017-10-18T11:16:00Z</dcterms:modified>
</cp:coreProperties>
</file>