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BD" w:rsidRPr="003E23BD" w:rsidRDefault="003E23BD" w:rsidP="003E23BD">
      <w:pPr>
        <w:pStyle w:val="1"/>
        <w:spacing w:before="0" w:beforeAutospacing="0" w:after="225" w:afterAutospacing="0" w:line="312" w:lineRule="atLeast"/>
        <w:rPr>
          <w:rFonts w:ascii="ubunturegular" w:hAnsi="ubunturegular"/>
          <w:b w:val="0"/>
          <w:bCs w:val="0"/>
          <w:color w:val="000000"/>
          <w:sz w:val="32"/>
          <w:szCs w:val="32"/>
        </w:rPr>
      </w:pPr>
      <w:r w:rsidRPr="003E23BD">
        <w:rPr>
          <w:sz w:val="32"/>
          <w:szCs w:val="32"/>
        </w:rPr>
        <w:t xml:space="preserve">Программа: </w:t>
      </w:r>
      <w:r w:rsidRPr="003E23BD">
        <w:rPr>
          <w:rFonts w:ascii="ubunturegular" w:hAnsi="ubunturegular"/>
          <w:b w:val="0"/>
          <w:bCs w:val="0"/>
          <w:color w:val="000000"/>
          <w:sz w:val="32"/>
          <w:szCs w:val="32"/>
        </w:rPr>
        <w:t>Семейные каникулы</w:t>
      </w:r>
    </w:p>
    <w:p w:rsidR="007763A2" w:rsidRDefault="003E23BD">
      <w:pPr>
        <w:rPr>
          <w:rFonts w:ascii="ubuntulight" w:hAnsi="ubuntulight"/>
          <w:b/>
          <w:bCs/>
          <w:color w:val="4C4C4C"/>
          <w:sz w:val="21"/>
          <w:szCs w:val="21"/>
        </w:rPr>
      </w:pPr>
      <w:r>
        <w:t xml:space="preserve">1-й </w:t>
      </w:r>
      <w:proofErr w:type="spellStart"/>
      <w:r>
        <w:t>день</w:t>
      </w:r>
      <w:r>
        <w:rPr>
          <w:rFonts w:ascii="ubuntulight" w:hAnsi="ubuntulight"/>
          <w:color w:val="4C4C4C"/>
          <w:sz w:val="21"/>
          <w:szCs w:val="21"/>
        </w:rPr>
        <w:t>Прибытие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в Токио (аэропорт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Нарита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). Встреча водителем.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Трансфер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в отель. Заселение после 15:00.</w:t>
      </w:r>
      <w:r>
        <w:rPr>
          <w:rStyle w:val="apple-converted-space"/>
          <w:rFonts w:ascii="ubuntulight" w:hAnsi="ubuntulight"/>
          <w:color w:val="4C4C4C"/>
          <w:sz w:val="21"/>
          <w:szCs w:val="21"/>
        </w:rPr>
        <w:t> </w:t>
      </w:r>
      <w:r>
        <w:rPr>
          <w:rFonts w:ascii="ubuntulight" w:hAnsi="ubuntulight"/>
          <w:b/>
          <w:bCs/>
          <w:color w:val="4C4C4C"/>
          <w:sz w:val="21"/>
          <w:szCs w:val="21"/>
        </w:rPr>
        <w:t>В 17:00 экскурсия по Токио с русскоговорящим гидом.</w:t>
      </w:r>
      <w:r>
        <w:rPr>
          <w:rFonts w:ascii="ubuntulight" w:hAnsi="ubuntulight"/>
          <w:b/>
          <w:bCs/>
          <w:color w:val="4C4C4C"/>
          <w:sz w:val="21"/>
          <w:szCs w:val="21"/>
        </w:rPr>
        <w:br/>
        <w:t>Подъем на самую высокую телебашню в мире - “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Tokyo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Sky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Tree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” (634 метра). Прогулка по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Соломачи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– развлекательному комплексу с магазинами и ресторанами. Посещение океанариума «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Сумида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>».</w:t>
      </w:r>
    </w:p>
    <w:p w:rsidR="003E23BD" w:rsidRDefault="003E23BD">
      <w:pPr>
        <w:rPr>
          <w:rFonts w:ascii="ubuntulight" w:hAnsi="ubuntulight"/>
          <w:color w:val="4C4C4C"/>
          <w:sz w:val="21"/>
          <w:szCs w:val="21"/>
        </w:rPr>
      </w:pPr>
      <w:r>
        <w:rPr>
          <w:rFonts w:ascii="ubuntulight" w:hAnsi="ubuntulight"/>
          <w:b/>
          <w:bCs/>
          <w:color w:val="4C4C4C"/>
          <w:sz w:val="21"/>
          <w:szCs w:val="21"/>
        </w:rPr>
        <w:t>2-й день.</w:t>
      </w:r>
      <w:r w:rsidRPr="003E23BD"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r>
        <w:rPr>
          <w:rFonts w:ascii="ubuntulight" w:hAnsi="ubuntulight"/>
          <w:b/>
          <w:bCs/>
          <w:color w:val="4C4C4C"/>
          <w:sz w:val="21"/>
          <w:szCs w:val="21"/>
        </w:rPr>
        <w:t>Обзорная экскурсия по Токио с русскоговорящим гидом на общественном транспорте (09:00 – 17:00).</w:t>
      </w:r>
      <w:r>
        <w:rPr>
          <w:rFonts w:ascii="ubuntulight" w:hAnsi="ubuntulight"/>
          <w:b/>
          <w:bCs/>
          <w:color w:val="4C4C4C"/>
          <w:sz w:val="21"/>
          <w:szCs w:val="21"/>
        </w:rPr>
        <w:br/>
        <w:t>Посещение музея «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Мирайкан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» на острове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Одайба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, где вы увидите выступление человекоподобного робота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Асимо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(11:00-11:30). Речная прогулка до центральной части Токио. Посещение парковой зоны Императорского Дворца, музея оригами, где можно попробовать собственные силы в этом виде традиционного японского искусства.</w:t>
      </w:r>
      <w:r>
        <w:rPr>
          <w:rStyle w:val="apple-converted-space"/>
          <w:rFonts w:ascii="ubuntulight" w:hAnsi="ubuntulight"/>
          <w:b/>
          <w:bCs/>
          <w:color w:val="4C4C4C"/>
          <w:sz w:val="21"/>
          <w:szCs w:val="21"/>
        </w:rPr>
        <w:t> </w:t>
      </w:r>
      <w:r>
        <w:rPr>
          <w:rFonts w:ascii="ubuntulight" w:hAnsi="ubuntulight"/>
          <w:color w:val="4C4C4C"/>
          <w:sz w:val="21"/>
          <w:szCs w:val="21"/>
        </w:rPr>
        <w:br/>
        <w:t>Возвращение в отель.</w:t>
      </w:r>
    </w:p>
    <w:p w:rsidR="003E23BD" w:rsidRDefault="003E23BD">
      <w:pPr>
        <w:rPr>
          <w:rFonts w:ascii="ubuntulight" w:hAnsi="ubuntulight"/>
          <w:color w:val="4C4C4C"/>
          <w:sz w:val="21"/>
          <w:szCs w:val="21"/>
        </w:rPr>
      </w:pPr>
      <w:r>
        <w:rPr>
          <w:rFonts w:ascii="ubuntulight" w:hAnsi="ubuntulight"/>
          <w:color w:val="4C4C4C"/>
          <w:sz w:val="21"/>
          <w:szCs w:val="21"/>
        </w:rPr>
        <w:t xml:space="preserve">3-й день </w:t>
      </w:r>
      <w:r>
        <w:rPr>
          <w:rFonts w:ascii="ubuntulight" w:hAnsi="ubuntulight"/>
          <w:b/>
          <w:bCs/>
          <w:color w:val="4C4C4C"/>
          <w:sz w:val="21"/>
          <w:szCs w:val="21"/>
        </w:rPr>
        <w:t>Посещение Токийского Диснейленда (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трансфер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на рейсовом автобусе туда и обратно).</w:t>
      </w:r>
      <w:r>
        <w:rPr>
          <w:rFonts w:ascii="ubuntulight" w:hAnsi="ubuntulight"/>
          <w:color w:val="4C4C4C"/>
          <w:sz w:val="21"/>
          <w:szCs w:val="21"/>
        </w:rPr>
        <w:br/>
        <w:t>Координатор провожает до входа в парк, внутрь парка не идет.</w:t>
      </w:r>
      <w:r>
        <w:rPr>
          <w:rFonts w:ascii="ubuntulight" w:hAnsi="ubuntulight"/>
          <w:color w:val="4C4C4C"/>
          <w:sz w:val="21"/>
          <w:szCs w:val="21"/>
        </w:rPr>
        <w:br/>
        <w:t>Возвращение в отель без координатора.</w:t>
      </w:r>
    </w:p>
    <w:p w:rsidR="003E23BD" w:rsidRDefault="003E23BD">
      <w:pPr>
        <w:rPr>
          <w:rFonts w:ascii="ubuntulight" w:hAnsi="ubuntulight"/>
          <w:color w:val="4C4C4C"/>
          <w:sz w:val="21"/>
          <w:szCs w:val="21"/>
        </w:rPr>
      </w:pPr>
      <w:r>
        <w:rPr>
          <w:rFonts w:ascii="ubuntulight" w:hAnsi="ubuntulight"/>
          <w:color w:val="4C4C4C"/>
          <w:sz w:val="21"/>
          <w:szCs w:val="21"/>
        </w:rPr>
        <w:t>4-й день.</w:t>
      </w:r>
      <w:r w:rsidRPr="003E23BD"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r>
        <w:rPr>
          <w:rFonts w:ascii="ubuntulight" w:hAnsi="ubuntulight"/>
          <w:b/>
          <w:bCs/>
          <w:color w:val="4C4C4C"/>
          <w:sz w:val="21"/>
          <w:szCs w:val="21"/>
        </w:rPr>
        <w:t xml:space="preserve">Посещение </w:t>
      </w:r>
      <w:proofErr w:type="gramStart"/>
      <w:r>
        <w:rPr>
          <w:rFonts w:ascii="ubuntulight" w:hAnsi="ubuntulight"/>
          <w:b/>
          <w:bCs/>
          <w:color w:val="4C4C4C"/>
          <w:sz w:val="21"/>
          <w:szCs w:val="21"/>
        </w:rPr>
        <w:t>Токийского</w:t>
      </w:r>
      <w:proofErr w:type="gram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Диснейси</w:t>
      </w:r>
      <w:proofErr w:type="spellEnd"/>
      <w:r>
        <w:rPr>
          <w:rStyle w:val="apple-converted-space"/>
          <w:rFonts w:ascii="ubuntulight" w:hAnsi="ubuntulight"/>
          <w:color w:val="4C4C4C"/>
          <w:sz w:val="21"/>
          <w:szCs w:val="21"/>
        </w:rPr>
        <w:t> </w:t>
      </w:r>
      <w:r>
        <w:rPr>
          <w:rFonts w:ascii="ubuntulight" w:hAnsi="ubuntulight"/>
          <w:color w:val="4C4C4C"/>
          <w:sz w:val="21"/>
          <w:szCs w:val="21"/>
        </w:rPr>
        <w:t>(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трансфер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на рейсовом автобусе туда и обратно). Без координатора.</w:t>
      </w:r>
    </w:p>
    <w:p w:rsidR="003E23BD" w:rsidRDefault="003E23BD">
      <w:pPr>
        <w:rPr>
          <w:rFonts w:ascii="ubuntulight" w:hAnsi="ubuntulight"/>
          <w:b/>
          <w:bCs/>
          <w:color w:val="4C4C4C"/>
          <w:sz w:val="21"/>
          <w:szCs w:val="21"/>
        </w:rPr>
      </w:pPr>
      <w:r>
        <w:rPr>
          <w:rFonts w:ascii="ubuntulight" w:hAnsi="ubuntulight"/>
          <w:color w:val="4C4C4C"/>
          <w:sz w:val="21"/>
          <w:szCs w:val="21"/>
        </w:rPr>
        <w:t xml:space="preserve">5-й день. </w:t>
      </w:r>
      <w:r>
        <w:rPr>
          <w:rFonts w:ascii="ubuntulight" w:hAnsi="ubuntulight"/>
          <w:b/>
          <w:bCs/>
          <w:color w:val="4C4C4C"/>
          <w:sz w:val="21"/>
          <w:szCs w:val="21"/>
        </w:rPr>
        <w:t xml:space="preserve">Экскурсия в сафари-парк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Тама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с русскоговорящим гидом (09:00 – 17:00).</w:t>
      </w:r>
    </w:p>
    <w:p w:rsidR="003E23BD" w:rsidRDefault="003E23BD">
      <w:pPr>
        <w:rPr>
          <w:rFonts w:ascii="ubuntulight" w:hAnsi="ubuntulight"/>
          <w:color w:val="4C4C4C"/>
          <w:sz w:val="21"/>
          <w:szCs w:val="21"/>
        </w:rPr>
      </w:pPr>
      <w:r>
        <w:rPr>
          <w:rFonts w:ascii="ubuntulight" w:hAnsi="ubuntulight"/>
          <w:b/>
          <w:bCs/>
          <w:color w:val="4C4C4C"/>
          <w:sz w:val="21"/>
          <w:szCs w:val="21"/>
        </w:rPr>
        <w:t>6-й день.</w:t>
      </w:r>
      <w:r w:rsidRPr="003E23BD">
        <w:rPr>
          <w:rFonts w:ascii="ubuntulight" w:hAnsi="ubuntulight"/>
          <w:color w:val="4C4C4C"/>
          <w:sz w:val="21"/>
          <w:szCs w:val="21"/>
        </w:rPr>
        <w:t xml:space="preserve"> </w:t>
      </w:r>
      <w:r>
        <w:rPr>
          <w:rFonts w:ascii="ubuntulight" w:hAnsi="ubuntulight"/>
          <w:color w:val="4C4C4C"/>
          <w:sz w:val="21"/>
          <w:szCs w:val="21"/>
        </w:rPr>
        <w:t>Свободный день в Токио.</w:t>
      </w:r>
    </w:p>
    <w:p w:rsidR="003E23BD" w:rsidRDefault="003E23BD">
      <w:pPr>
        <w:rPr>
          <w:rFonts w:ascii="ubuntulight" w:hAnsi="ubuntulight"/>
          <w:color w:val="4C4C4C"/>
          <w:sz w:val="21"/>
          <w:szCs w:val="21"/>
        </w:rPr>
      </w:pPr>
      <w:r>
        <w:rPr>
          <w:rFonts w:ascii="ubuntulight" w:hAnsi="ubuntulight"/>
          <w:color w:val="4C4C4C"/>
          <w:sz w:val="21"/>
          <w:szCs w:val="21"/>
        </w:rPr>
        <w:t xml:space="preserve">7-й день. </w:t>
      </w:r>
      <w:r>
        <w:rPr>
          <w:rFonts w:ascii="ubuntulight" w:hAnsi="ubuntulight"/>
          <w:b/>
          <w:bCs/>
          <w:color w:val="4C4C4C"/>
          <w:sz w:val="21"/>
          <w:szCs w:val="21"/>
        </w:rPr>
        <w:t xml:space="preserve">Экскурсия в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Hakkeijima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Sea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Paradise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и Йокогаму с гидом на общественном транспорте (09:00 – 17:00). Парк располагается на искусственном острове. Здесь вы увидите многочисленные виды рыб и млекопитающих. Посмотрите морское шоу с котиками и белыми дельфинами.</w:t>
      </w:r>
      <w:r>
        <w:rPr>
          <w:rFonts w:ascii="ubuntulight" w:hAnsi="ubuntulight"/>
          <w:b/>
          <w:bCs/>
          <w:color w:val="4C4C4C"/>
          <w:sz w:val="21"/>
          <w:szCs w:val="21"/>
        </w:rPr>
        <w:br/>
        <w:t>Переезд в Йокогаму, посещение района «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Минато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Мирай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21». Подъем на скоростном лифте на смотровую площадку одно из самых высоких зданий в Японии – “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Landmark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Tower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>” (300 м).</w:t>
      </w:r>
      <w:r>
        <w:rPr>
          <w:rStyle w:val="apple-converted-space"/>
          <w:rFonts w:ascii="ubuntulight" w:hAnsi="ubuntulight"/>
          <w:b/>
          <w:bCs/>
          <w:color w:val="4C4C4C"/>
          <w:sz w:val="21"/>
          <w:szCs w:val="21"/>
        </w:rPr>
        <w:t> </w:t>
      </w:r>
      <w:r>
        <w:rPr>
          <w:rFonts w:ascii="ubuntulight" w:hAnsi="ubuntulight"/>
          <w:color w:val="4C4C4C"/>
          <w:sz w:val="21"/>
          <w:szCs w:val="21"/>
        </w:rPr>
        <w:br/>
        <w:t>Возвращение в Токио.</w:t>
      </w:r>
    </w:p>
    <w:p w:rsidR="003E23BD" w:rsidRDefault="003E23BD">
      <w:r>
        <w:rPr>
          <w:rFonts w:ascii="ubuntulight" w:hAnsi="ubuntulight"/>
          <w:color w:val="4C4C4C"/>
          <w:sz w:val="21"/>
          <w:szCs w:val="21"/>
        </w:rPr>
        <w:t xml:space="preserve">8-й день Выписка из отеля. Встреча водителем.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Трансфер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в аэропорт для вылета.</w:t>
      </w:r>
    </w:p>
    <w:sectPr w:rsidR="003E23BD" w:rsidSect="00AE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BD"/>
    <w:rsid w:val="003E23BD"/>
    <w:rsid w:val="00714DF6"/>
    <w:rsid w:val="00AE169C"/>
    <w:rsid w:val="00C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C"/>
  </w:style>
  <w:style w:type="paragraph" w:styleId="1">
    <w:name w:val="heading 1"/>
    <w:basedOn w:val="a"/>
    <w:link w:val="10"/>
    <w:uiPriority w:val="9"/>
    <w:qFormat/>
    <w:rsid w:val="003E2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2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belkovskaya</cp:lastModifiedBy>
  <cp:revision>1</cp:revision>
  <dcterms:created xsi:type="dcterms:W3CDTF">2017-06-08T13:37:00Z</dcterms:created>
  <dcterms:modified xsi:type="dcterms:W3CDTF">2017-06-08T13:40:00Z</dcterms:modified>
</cp:coreProperties>
</file>