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8" w:rsidRDefault="00B53088" w:rsidP="00B53088">
      <w:pPr>
        <w:jc w:val="center"/>
        <w:rPr>
          <w:rFonts w:ascii="Calibri" w:eastAsia="Calibri" w:hAnsi="Calibri" w:cs="Calibri"/>
          <w:b/>
          <w:color w:val="C00000"/>
          <w:sz w:val="28"/>
        </w:rPr>
      </w:pPr>
      <w:r>
        <w:rPr>
          <w:rFonts w:ascii="Calibri" w:eastAsia="Calibri" w:hAnsi="Calibri" w:cs="Calibri"/>
          <w:b/>
          <w:color w:val="C00000"/>
          <w:sz w:val="28"/>
        </w:rPr>
        <w:t>РАСПИСАНИЕ ГРУППОВЫХ ЭКСКУРСИЙ</w:t>
      </w:r>
    </w:p>
    <w:p w:rsidR="00B53088" w:rsidRDefault="00B53088" w:rsidP="00B53088">
      <w:pPr>
        <w:jc w:val="center"/>
        <w:rPr>
          <w:rFonts w:ascii="Calibri" w:eastAsia="Calibri" w:hAnsi="Calibri" w:cs="Calibri"/>
          <w:b/>
          <w:color w:val="4F81BD"/>
          <w:lang w:val="fr-FR"/>
        </w:rPr>
      </w:pPr>
    </w:p>
    <w:tbl>
      <w:tblPr>
        <w:tblStyle w:val="TableNormal"/>
        <w:tblW w:w="0" w:type="auto"/>
        <w:tblInd w:w="3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18"/>
        <w:gridCol w:w="850"/>
        <w:gridCol w:w="2763"/>
        <w:gridCol w:w="1417"/>
        <w:gridCol w:w="1064"/>
        <w:gridCol w:w="3117"/>
      </w:tblGrid>
      <w:tr w:rsidR="007C2AAA" w:rsidTr="00FF43E7">
        <w:trPr>
          <w:trHeight w:val="487"/>
        </w:trPr>
        <w:tc>
          <w:tcPr>
            <w:tcW w:w="1418" w:type="dxa"/>
          </w:tcPr>
          <w:p w:rsidR="007C2AAA" w:rsidRDefault="007C2AAA" w:rsidP="00FF43E7">
            <w:pPr>
              <w:pStyle w:val="TableParagraph"/>
              <w:spacing w:before="121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День </w:t>
            </w:r>
            <w:proofErr w:type="spellStart"/>
            <w:r>
              <w:rPr>
                <w:b/>
                <w:sz w:val="20"/>
              </w:rPr>
              <w:t>недели</w:t>
            </w:r>
            <w:proofErr w:type="spellEnd"/>
          </w:p>
        </w:tc>
        <w:tc>
          <w:tcPr>
            <w:tcW w:w="850" w:type="dxa"/>
          </w:tcPr>
          <w:p w:rsidR="007C2AAA" w:rsidRDefault="007C2AAA" w:rsidP="00FF43E7">
            <w:pPr>
              <w:pStyle w:val="TableParagraph"/>
              <w:spacing w:before="121"/>
              <w:ind w:left="124" w:right="10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Время</w:t>
            </w:r>
            <w:proofErr w:type="spellEnd"/>
          </w:p>
        </w:tc>
        <w:tc>
          <w:tcPr>
            <w:tcW w:w="2763" w:type="dxa"/>
          </w:tcPr>
          <w:p w:rsidR="007C2AAA" w:rsidRDefault="007C2AAA" w:rsidP="00FF43E7">
            <w:pPr>
              <w:pStyle w:val="TableParagraph"/>
              <w:spacing w:before="121"/>
              <w:ind w:left="5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Название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экскурсии</w:t>
            </w:r>
            <w:proofErr w:type="spellEnd"/>
          </w:p>
        </w:tc>
        <w:tc>
          <w:tcPr>
            <w:tcW w:w="1417" w:type="dxa"/>
          </w:tcPr>
          <w:p w:rsidR="007C2AAA" w:rsidRDefault="007C2AAA" w:rsidP="00FF43E7">
            <w:pPr>
              <w:pStyle w:val="TableParagraph"/>
              <w:spacing w:before="121"/>
              <w:ind w:left="68" w:right="4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экскурсии</w:t>
            </w:r>
            <w:proofErr w:type="spellEnd"/>
          </w:p>
        </w:tc>
        <w:tc>
          <w:tcPr>
            <w:tcW w:w="1064" w:type="dxa"/>
          </w:tcPr>
          <w:p w:rsidR="007C2AAA" w:rsidRDefault="007C2AAA" w:rsidP="00FF43E7">
            <w:pPr>
              <w:pStyle w:val="TableParagraph"/>
              <w:spacing w:line="243" w:lineRule="exact"/>
              <w:ind w:left="23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Кол‐во</w:t>
            </w:r>
            <w:proofErr w:type="spellEnd"/>
          </w:p>
          <w:p w:rsidR="007C2AAA" w:rsidRDefault="007C2AAA" w:rsidP="00FF43E7">
            <w:pPr>
              <w:pStyle w:val="TableParagraph"/>
              <w:spacing w:line="224" w:lineRule="exact"/>
              <w:ind w:left="28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часов</w:t>
            </w:r>
            <w:proofErr w:type="spellEnd"/>
          </w:p>
        </w:tc>
        <w:tc>
          <w:tcPr>
            <w:tcW w:w="3117" w:type="dxa"/>
          </w:tcPr>
          <w:p w:rsidR="007C2AAA" w:rsidRDefault="007C2AAA" w:rsidP="00FF43E7">
            <w:pPr>
              <w:pStyle w:val="TableParagraph"/>
              <w:spacing w:before="121"/>
              <w:ind w:left="77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Место </w:t>
            </w:r>
            <w:proofErr w:type="spellStart"/>
            <w:r>
              <w:rPr>
                <w:b/>
                <w:sz w:val="20"/>
              </w:rPr>
              <w:t>встречи</w:t>
            </w:r>
            <w:proofErr w:type="spellEnd"/>
          </w:p>
        </w:tc>
      </w:tr>
      <w:tr w:rsidR="007C2AAA" w:rsidTr="00FF43E7">
        <w:trPr>
          <w:trHeight w:val="488"/>
        </w:trPr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spacing w:before="132"/>
              <w:ind w:left="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Понедельник</w:t>
            </w:r>
            <w:proofErr w:type="spellEnd"/>
          </w:p>
        </w:tc>
        <w:tc>
          <w:tcPr>
            <w:tcW w:w="850" w:type="dxa"/>
          </w:tcPr>
          <w:p w:rsidR="007C2AAA" w:rsidRDefault="007C2AAA" w:rsidP="00FF43E7">
            <w:pPr>
              <w:pStyle w:val="TableParagraph"/>
              <w:spacing w:before="122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</w:tcPr>
          <w:p w:rsidR="007C2AAA" w:rsidRPr="007C2AAA" w:rsidRDefault="007C2AAA" w:rsidP="00FF43E7">
            <w:pPr>
              <w:pStyle w:val="TableParagraph"/>
              <w:spacing w:line="244" w:lineRule="exact"/>
              <w:ind w:left="77" w:right="56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Обзорная экскурсия с гидом +</w:t>
            </w:r>
          </w:p>
          <w:p w:rsidR="007C2AAA" w:rsidRPr="007C2AAA" w:rsidRDefault="007C2AAA" w:rsidP="00FF43E7">
            <w:pPr>
              <w:pStyle w:val="TableParagraph"/>
              <w:spacing w:line="225" w:lineRule="exact"/>
              <w:ind w:left="76" w:right="56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Фрагонар</w:t>
            </w:r>
          </w:p>
        </w:tc>
        <w:tc>
          <w:tcPr>
            <w:tcW w:w="1417" w:type="dxa"/>
          </w:tcPr>
          <w:p w:rsidR="007C2AAA" w:rsidRDefault="007C2AAA" w:rsidP="00FF43E7">
            <w:pPr>
              <w:pStyle w:val="TableParagraph"/>
              <w:spacing w:before="122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</w:tcPr>
          <w:p w:rsidR="007C2AAA" w:rsidRDefault="007C2AAA" w:rsidP="00FF43E7">
            <w:pPr>
              <w:pStyle w:val="TableParagraph"/>
              <w:spacing w:before="122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</w:tcPr>
          <w:p w:rsidR="007C2AAA" w:rsidRDefault="007C2AAA" w:rsidP="00FF43E7">
            <w:pPr>
              <w:pStyle w:val="TableParagraph"/>
              <w:spacing w:before="122"/>
              <w:ind w:left="78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ступеньках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488"/>
        </w:trPr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930"/>
              <w:rPr>
                <w:sz w:val="20"/>
              </w:rPr>
            </w:pPr>
            <w:proofErr w:type="spellStart"/>
            <w:r>
              <w:rPr>
                <w:sz w:val="20"/>
              </w:rPr>
              <w:t>Монмартр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пешеходная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line="244" w:lineRule="exact"/>
              <w:ind w:left="77" w:right="54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 xml:space="preserve">У входа на станцию метро </w:t>
            </w:r>
            <w:r>
              <w:rPr>
                <w:sz w:val="20"/>
              </w:rPr>
              <w:t>Anvers</w:t>
            </w:r>
            <w:r w:rsidRPr="007C2AAA">
              <w:rPr>
                <w:sz w:val="20"/>
                <w:lang w:val="ru-RU"/>
              </w:rPr>
              <w:t>,</w:t>
            </w:r>
          </w:p>
          <w:p w:rsidR="007C2AAA" w:rsidRDefault="007C2AAA" w:rsidP="00FF43E7">
            <w:pPr>
              <w:pStyle w:val="TableParagraph"/>
              <w:spacing w:line="225" w:lineRule="exact"/>
              <w:ind w:left="78" w:right="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линия</w:t>
            </w:r>
            <w:proofErr w:type="spellEnd"/>
          </w:p>
        </w:tc>
      </w:tr>
      <w:tr w:rsidR="007C2AAA" w:rsidTr="00FF43E7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spacing w:before="142"/>
              <w:ind w:left="35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Вторник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9" w:line="236" w:lineRule="exact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08.00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9" w:line="236" w:lineRule="exact"/>
              <w:ind w:left="343"/>
              <w:rPr>
                <w:sz w:val="20"/>
              </w:rPr>
            </w:pPr>
            <w:proofErr w:type="spellStart"/>
            <w:r>
              <w:rPr>
                <w:sz w:val="20"/>
              </w:rPr>
              <w:t>Замки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Луарской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долины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9" w:line="236" w:lineRule="exact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9" w:line="236" w:lineRule="exact"/>
              <w:ind w:left="156" w:right="1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9" w:line="236" w:lineRule="exact"/>
              <w:ind w:left="198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ступеньках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Гарнье</w:t>
            </w:r>
            <w:proofErr w:type="spellEnd"/>
          </w:p>
        </w:tc>
      </w:tr>
      <w:tr w:rsidR="007C2AAA" w:rsidRPr="007C2AAA" w:rsidTr="00FF43E7">
        <w:trPr>
          <w:trHeight w:val="4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518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пешеходная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7C2AA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C2AAA">
              <w:rPr>
                <w:rFonts w:ascii="Calibri" w:eastAsia="Times New Roman" w:hAnsi="Calibri" w:cs="Times New Roman"/>
                <w:lang w:val="ru-RU" w:eastAsia="ru-RU"/>
              </w:rPr>
              <w:t>Около фонтана на Площади Сан Мишель,</w:t>
            </w:r>
          </w:p>
          <w:p w:rsidR="007C2AAA" w:rsidRPr="007C2AAA" w:rsidRDefault="007C2AAA" w:rsidP="007C2AAA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r w:rsidRPr="007C2AAA">
              <w:rPr>
                <w:rFonts w:ascii="Calibri" w:eastAsia="Times New Roman" w:hAnsi="Calibri" w:cs="Times New Roman"/>
                <w:lang w:eastAsia="ru-RU"/>
              </w:rPr>
              <w:t>Метро</w:t>
            </w:r>
            <w:proofErr w:type="spellEnd"/>
            <w:r w:rsidRPr="007C2AAA">
              <w:rPr>
                <w:rFonts w:ascii="Calibri" w:eastAsia="Times New Roman" w:hAnsi="Calibri" w:cs="Times New Roman"/>
                <w:lang w:eastAsia="ru-RU"/>
              </w:rPr>
              <w:t> Saint-Michel Notre-Dame – 4 </w:t>
            </w:r>
            <w:proofErr w:type="spellStart"/>
            <w:r w:rsidRPr="007C2AAA">
              <w:rPr>
                <w:rFonts w:ascii="Calibri" w:eastAsia="Times New Roman" w:hAnsi="Calibri" w:cs="Times New Roman"/>
                <w:lang w:eastAsia="ru-RU"/>
              </w:rPr>
              <w:t>линия</w:t>
            </w:r>
            <w:proofErr w:type="spellEnd"/>
          </w:p>
        </w:tc>
      </w:tr>
      <w:tr w:rsidR="007C2AAA" w:rsidTr="00FF43E7">
        <w:trPr>
          <w:trHeight w:val="73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C2AAA" w:rsidRDefault="007C2AAA" w:rsidP="00FF43E7">
            <w:pPr>
              <w:pStyle w:val="TableParagraph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ind w:left="400" w:right="375" w:hanging="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 xml:space="preserve">Обзорная экскурсия с </w:t>
            </w:r>
            <w:proofErr w:type="spellStart"/>
            <w:r w:rsidRPr="007C2AAA">
              <w:rPr>
                <w:sz w:val="20"/>
                <w:lang w:val="ru-RU"/>
              </w:rPr>
              <w:t>аудиогидом</w:t>
            </w:r>
            <w:proofErr w:type="spellEnd"/>
            <w:r w:rsidRPr="007C2AAA">
              <w:rPr>
                <w:sz w:val="20"/>
                <w:lang w:val="ru-RU"/>
              </w:rPr>
              <w:t xml:space="preserve"> + билет на</w:t>
            </w:r>
          </w:p>
          <w:p w:rsidR="007C2AAA" w:rsidRDefault="007C2AAA" w:rsidP="00FF43E7">
            <w:pPr>
              <w:pStyle w:val="TableParagraph"/>
              <w:spacing w:line="224" w:lineRule="exact"/>
              <w:ind w:left="82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Эйфелеву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башню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C2AAA" w:rsidRDefault="007C2AAA" w:rsidP="00FF43E7">
            <w:pPr>
              <w:pStyle w:val="TableParagraph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7C2AAA" w:rsidRDefault="007C2AAA" w:rsidP="00FF43E7">
            <w:pPr>
              <w:pStyle w:val="TableParagraph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121"/>
              <w:ind w:left="80" w:right="35" w:firstLine="110"/>
              <w:rPr>
                <w:sz w:val="20"/>
              </w:rPr>
            </w:pPr>
            <w:r w:rsidRPr="007C2AAA">
              <w:rPr>
                <w:sz w:val="20"/>
                <w:lang w:val="ru-RU"/>
              </w:rPr>
              <w:t xml:space="preserve">У памятника Жанне </w:t>
            </w:r>
            <w:proofErr w:type="spellStart"/>
            <w:r w:rsidRPr="007C2AAA">
              <w:rPr>
                <w:sz w:val="20"/>
                <w:lang w:val="ru-RU"/>
              </w:rPr>
              <w:t>Д’Арк</w:t>
            </w:r>
            <w:proofErr w:type="spellEnd"/>
            <w:r w:rsidRPr="007C2AAA">
              <w:rPr>
                <w:sz w:val="20"/>
                <w:lang w:val="ru-RU"/>
              </w:rPr>
              <w:t xml:space="preserve"> на ул. </w:t>
            </w:r>
            <w:proofErr w:type="spellStart"/>
            <w:r w:rsidRPr="007C2AAA">
              <w:rPr>
                <w:sz w:val="20"/>
              </w:rPr>
              <w:t>Пирамид</w:t>
            </w:r>
            <w:proofErr w:type="spellEnd"/>
            <w:r w:rsidRPr="007C2AAA">
              <w:rPr>
                <w:sz w:val="20"/>
              </w:rPr>
              <w:t xml:space="preserve"> (</w:t>
            </w:r>
            <w:proofErr w:type="spellStart"/>
            <w:r w:rsidRPr="007C2AAA">
              <w:rPr>
                <w:sz w:val="20"/>
              </w:rPr>
              <w:t>метро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Tuileries</w:t>
            </w:r>
            <w:proofErr w:type="spellEnd"/>
            <w:r w:rsidRPr="007C2AAA">
              <w:rPr>
                <w:sz w:val="20"/>
              </w:rPr>
              <w:t xml:space="preserve">, 1 </w:t>
            </w:r>
            <w:proofErr w:type="spellStart"/>
            <w:r w:rsidRPr="007C2AAA">
              <w:rPr>
                <w:sz w:val="20"/>
              </w:rPr>
              <w:t>линия</w:t>
            </w:r>
            <w:proofErr w:type="spellEnd"/>
            <w:r w:rsidRPr="007C2AAA">
              <w:rPr>
                <w:sz w:val="20"/>
              </w:rPr>
              <w:t>)</w:t>
            </w:r>
          </w:p>
        </w:tc>
      </w:tr>
      <w:tr w:rsidR="007C2AAA" w:rsidTr="00FF43E7">
        <w:trPr>
          <w:trHeight w:val="483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7C2AAA" w:rsidRDefault="007C2AAA" w:rsidP="00FF43E7">
            <w:pPr>
              <w:pStyle w:val="TableParagraph"/>
              <w:ind w:left="4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Среда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line="244" w:lineRule="exact"/>
              <w:ind w:left="82" w:right="6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Обзорная экскурсия с гидом +</w:t>
            </w:r>
          </w:p>
          <w:p w:rsidR="007C2AAA" w:rsidRPr="007C2AAA" w:rsidRDefault="007C2AAA" w:rsidP="00FF43E7">
            <w:pPr>
              <w:pStyle w:val="TableParagraph"/>
              <w:spacing w:line="219" w:lineRule="exact"/>
              <w:ind w:left="81" w:right="6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Фрагонар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121"/>
              <w:ind w:left="198" w:right="17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330"/>
        </w:trPr>
        <w:tc>
          <w:tcPr>
            <w:tcW w:w="1418" w:type="dxa"/>
            <w:vMerge/>
            <w:tcBorders>
              <w:top w:val="nil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0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0"/>
              <w:ind w:left="77" w:right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Версаль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0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0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40"/>
              <w:ind w:left="78" w:right="5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488"/>
        </w:trPr>
        <w:tc>
          <w:tcPr>
            <w:tcW w:w="1418" w:type="dxa"/>
            <w:vMerge/>
            <w:tcBorders>
              <w:top w:val="nil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C2AAA" w:rsidRDefault="007C2AAA" w:rsidP="00FF43E7">
            <w:pPr>
              <w:pStyle w:val="TableParagraph"/>
              <w:spacing w:before="121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763" w:type="dxa"/>
          </w:tcPr>
          <w:p w:rsidR="007C2AAA" w:rsidRDefault="007C2AAA" w:rsidP="00FF43E7">
            <w:pPr>
              <w:pStyle w:val="TableParagraph"/>
              <w:spacing w:before="121"/>
              <w:ind w:left="77" w:right="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Лувр</w:t>
            </w:r>
            <w:proofErr w:type="spellEnd"/>
          </w:p>
        </w:tc>
        <w:tc>
          <w:tcPr>
            <w:tcW w:w="1417" w:type="dxa"/>
          </w:tcPr>
          <w:p w:rsidR="007C2AAA" w:rsidRDefault="007C2AAA" w:rsidP="00FF43E7">
            <w:pPr>
              <w:pStyle w:val="TableParagraph"/>
              <w:spacing w:before="121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пешеходная</w:t>
            </w:r>
            <w:proofErr w:type="spellEnd"/>
          </w:p>
        </w:tc>
        <w:tc>
          <w:tcPr>
            <w:tcW w:w="1064" w:type="dxa"/>
          </w:tcPr>
          <w:p w:rsidR="007C2AAA" w:rsidRDefault="007C2AAA" w:rsidP="00FF43E7">
            <w:pPr>
              <w:pStyle w:val="TableParagraph"/>
              <w:spacing w:before="121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</w:tcPr>
          <w:p w:rsidR="007C2AAA" w:rsidRPr="007C2AAA" w:rsidRDefault="007C2AAA" w:rsidP="00FF43E7">
            <w:pPr>
              <w:pStyle w:val="TableParagraph"/>
              <w:spacing w:line="244" w:lineRule="exact"/>
              <w:ind w:left="80" w:right="54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Напротив стеклянной пирамиды у</w:t>
            </w:r>
          </w:p>
          <w:p w:rsidR="007C2AAA" w:rsidRPr="007C2AAA" w:rsidRDefault="007C2AAA" w:rsidP="00FF43E7">
            <w:pPr>
              <w:pStyle w:val="TableParagraph"/>
              <w:spacing w:line="225" w:lineRule="exact"/>
              <w:ind w:left="79" w:right="54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 xml:space="preserve">конной статуи Людовика </w:t>
            </w:r>
            <w:r w:rsidRPr="007C2AAA">
              <w:rPr>
                <w:sz w:val="20"/>
              </w:rPr>
              <w:t>XIV</w:t>
            </w:r>
          </w:p>
        </w:tc>
      </w:tr>
      <w:tr w:rsidR="007C2AAA" w:rsidTr="00FF43E7">
        <w:trPr>
          <w:trHeight w:val="365"/>
        </w:trPr>
        <w:tc>
          <w:tcPr>
            <w:tcW w:w="1418" w:type="dxa"/>
            <w:vMerge w:val="restart"/>
          </w:tcPr>
          <w:p w:rsidR="007C2AAA" w:rsidRPr="007C2AAA" w:rsidRDefault="007C2AAA" w:rsidP="00FF43E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C2AAA" w:rsidRPr="007C2AAA" w:rsidRDefault="007C2AAA" w:rsidP="00FF43E7">
            <w:pPr>
              <w:pStyle w:val="TableParagraph"/>
              <w:ind w:left="0"/>
              <w:rPr>
                <w:b/>
                <w:sz w:val="20"/>
                <w:lang w:val="ru-RU"/>
              </w:rPr>
            </w:pPr>
          </w:p>
          <w:p w:rsidR="007C2AAA" w:rsidRDefault="007C2AAA" w:rsidP="00FF43E7">
            <w:pPr>
              <w:pStyle w:val="TableParagraph"/>
              <w:spacing w:before="164"/>
              <w:ind w:left="3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Четверг</w:t>
            </w:r>
            <w:proofErr w:type="spellEnd"/>
          </w:p>
        </w:tc>
        <w:tc>
          <w:tcPr>
            <w:tcW w:w="850" w:type="dxa"/>
          </w:tcPr>
          <w:p w:rsidR="007C2AAA" w:rsidRDefault="007C2AAA" w:rsidP="00FF43E7">
            <w:pPr>
              <w:pStyle w:val="TableParagraph"/>
              <w:spacing w:before="60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08.00</w:t>
            </w:r>
          </w:p>
        </w:tc>
        <w:tc>
          <w:tcPr>
            <w:tcW w:w="2763" w:type="dxa"/>
          </w:tcPr>
          <w:p w:rsidR="007C2AAA" w:rsidRDefault="007C2AAA" w:rsidP="00FF43E7">
            <w:pPr>
              <w:pStyle w:val="TableParagraph"/>
              <w:spacing w:before="60"/>
              <w:ind w:left="888"/>
              <w:rPr>
                <w:sz w:val="20"/>
              </w:rPr>
            </w:pPr>
            <w:r>
              <w:rPr>
                <w:sz w:val="20"/>
              </w:rPr>
              <w:t>Нормандия</w:t>
            </w:r>
          </w:p>
        </w:tc>
        <w:tc>
          <w:tcPr>
            <w:tcW w:w="1417" w:type="dxa"/>
          </w:tcPr>
          <w:p w:rsidR="007C2AAA" w:rsidRDefault="007C2AAA" w:rsidP="00FF43E7">
            <w:pPr>
              <w:pStyle w:val="TableParagraph"/>
              <w:spacing w:before="60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</w:tcPr>
          <w:p w:rsidR="007C2AAA" w:rsidRDefault="007C2AAA" w:rsidP="00FF43E7">
            <w:pPr>
              <w:pStyle w:val="TableParagraph"/>
              <w:spacing w:before="60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часов</w:t>
            </w:r>
            <w:proofErr w:type="spellEnd"/>
          </w:p>
        </w:tc>
        <w:tc>
          <w:tcPr>
            <w:tcW w:w="3117" w:type="dxa"/>
          </w:tcPr>
          <w:p w:rsidR="007C2AAA" w:rsidRPr="007C2AAA" w:rsidRDefault="007C2AAA" w:rsidP="00FF43E7">
            <w:pPr>
              <w:pStyle w:val="TableParagraph"/>
              <w:spacing w:before="60"/>
              <w:ind w:left="78" w:right="5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413"/>
        </w:trPr>
        <w:tc>
          <w:tcPr>
            <w:tcW w:w="1418" w:type="dxa"/>
            <w:vMerge/>
            <w:tcBorders>
              <w:top w:val="nil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C2AAA" w:rsidRDefault="007C2AAA" w:rsidP="00FF43E7">
            <w:pPr>
              <w:pStyle w:val="TableParagraph"/>
              <w:spacing w:before="84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</w:tcPr>
          <w:p w:rsidR="007C2AAA" w:rsidRDefault="007C2AAA" w:rsidP="00FF43E7">
            <w:pPr>
              <w:pStyle w:val="TableParagraph"/>
              <w:spacing w:before="84"/>
              <w:ind w:left="404"/>
              <w:rPr>
                <w:sz w:val="20"/>
              </w:rPr>
            </w:pPr>
            <w:proofErr w:type="spellStart"/>
            <w:r>
              <w:rPr>
                <w:sz w:val="20"/>
              </w:rPr>
              <w:t>Поездка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Диснейленд</w:t>
            </w:r>
            <w:proofErr w:type="spellEnd"/>
          </w:p>
        </w:tc>
        <w:tc>
          <w:tcPr>
            <w:tcW w:w="1417" w:type="dxa"/>
          </w:tcPr>
          <w:p w:rsidR="007C2AAA" w:rsidRDefault="007C2AAA" w:rsidP="00FF43E7">
            <w:pPr>
              <w:pStyle w:val="TableParagraph"/>
              <w:spacing w:before="84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трансфер</w:t>
            </w:r>
            <w:proofErr w:type="spellEnd"/>
          </w:p>
        </w:tc>
        <w:tc>
          <w:tcPr>
            <w:tcW w:w="1064" w:type="dxa"/>
          </w:tcPr>
          <w:p w:rsidR="007C2AAA" w:rsidRDefault="007C2AAA" w:rsidP="00FF43E7">
            <w:pPr>
              <w:pStyle w:val="TableParagraph"/>
              <w:spacing w:before="84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‐</w:t>
            </w:r>
          </w:p>
        </w:tc>
        <w:tc>
          <w:tcPr>
            <w:tcW w:w="3117" w:type="dxa"/>
          </w:tcPr>
          <w:p w:rsidR="007C2AAA" w:rsidRPr="007C2AAA" w:rsidRDefault="007C2AAA" w:rsidP="00FF43E7">
            <w:pPr>
              <w:pStyle w:val="TableParagraph"/>
              <w:spacing w:before="84"/>
              <w:ind w:left="78" w:right="5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732"/>
        </w:trPr>
        <w:tc>
          <w:tcPr>
            <w:tcW w:w="1418" w:type="dxa"/>
            <w:vMerge/>
            <w:tcBorders>
              <w:top w:val="nil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C2AAA" w:rsidRDefault="007C2AAA" w:rsidP="00FF43E7">
            <w:pPr>
              <w:pStyle w:val="TableParagraph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ind w:left="395" w:right="370" w:hanging="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 xml:space="preserve">Обзорная экскурсия с </w:t>
            </w:r>
            <w:proofErr w:type="spellStart"/>
            <w:r w:rsidRPr="007C2AAA">
              <w:rPr>
                <w:sz w:val="20"/>
                <w:lang w:val="ru-RU"/>
              </w:rPr>
              <w:t>аудиогидом</w:t>
            </w:r>
            <w:proofErr w:type="spellEnd"/>
            <w:r w:rsidRPr="007C2AAA">
              <w:rPr>
                <w:sz w:val="20"/>
                <w:lang w:val="ru-RU"/>
              </w:rPr>
              <w:t xml:space="preserve"> + билет на</w:t>
            </w:r>
          </w:p>
          <w:p w:rsidR="007C2AAA" w:rsidRDefault="007C2AAA" w:rsidP="00FF43E7">
            <w:pPr>
              <w:pStyle w:val="TableParagraph"/>
              <w:spacing w:line="224" w:lineRule="exact"/>
              <w:ind w:left="77" w:right="5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Эйфелеву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башню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C2AAA" w:rsidRDefault="007C2AAA" w:rsidP="00FF43E7">
            <w:pPr>
              <w:pStyle w:val="TableParagraph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7C2AAA" w:rsidRDefault="007C2AAA" w:rsidP="00FF43E7">
            <w:pPr>
              <w:pStyle w:val="TableParagraph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121"/>
              <w:ind w:left="75" w:right="30" w:firstLine="110"/>
              <w:rPr>
                <w:sz w:val="20"/>
              </w:rPr>
            </w:pPr>
            <w:r w:rsidRPr="007C2AAA">
              <w:rPr>
                <w:sz w:val="20"/>
                <w:lang w:val="ru-RU"/>
              </w:rPr>
              <w:t xml:space="preserve">У памятника Жанне </w:t>
            </w:r>
            <w:proofErr w:type="spellStart"/>
            <w:r w:rsidRPr="007C2AAA">
              <w:rPr>
                <w:sz w:val="20"/>
                <w:lang w:val="ru-RU"/>
              </w:rPr>
              <w:t>Д’Арк</w:t>
            </w:r>
            <w:proofErr w:type="spellEnd"/>
            <w:r w:rsidRPr="007C2AAA">
              <w:rPr>
                <w:sz w:val="20"/>
                <w:lang w:val="ru-RU"/>
              </w:rPr>
              <w:t xml:space="preserve"> на ул. </w:t>
            </w:r>
            <w:proofErr w:type="spellStart"/>
            <w:r w:rsidRPr="007C2AAA">
              <w:rPr>
                <w:sz w:val="20"/>
              </w:rPr>
              <w:t>Пирамид</w:t>
            </w:r>
            <w:proofErr w:type="spellEnd"/>
            <w:r w:rsidRPr="007C2AAA">
              <w:rPr>
                <w:sz w:val="20"/>
              </w:rPr>
              <w:t xml:space="preserve"> (</w:t>
            </w:r>
            <w:proofErr w:type="spellStart"/>
            <w:r w:rsidRPr="007C2AAA">
              <w:rPr>
                <w:sz w:val="20"/>
              </w:rPr>
              <w:t>метро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Tuileries</w:t>
            </w:r>
            <w:proofErr w:type="spellEnd"/>
            <w:r w:rsidRPr="007C2AAA">
              <w:rPr>
                <w:sz w:val="20"/>
              </w:rPr>
              <w:t xml:space="preserve">, 1 </w:t>
            </w:r>
            <w:proofErr w:type="spellStart"/>
            <w:r w:rsidRPr="007C2AAA">
              <w:rPr>
                <w:sz w:val="20"/>
              </w:rPr>
              <w:t>линия</w:t>
            </w:r>
            <w:proofErr w:type="spellEnd"/>
            <w:r w:rsidRPr="007C2AAA">
              <w:rPr>
                <w:sz w:val="20"/>
              </w:rPr>
              <w:t>)</w:t>
            </w:r>
          </w:p>
        </w:tc>
      </w:tr>
      <w:tr w:rsidR="007C2AAA" w:rsidTr="00FF43E7">
        <w:trPr>
          <w:trHeight w:val="479"/>
        </w:trPr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spacing w:before="141"/>
              <w:ind w:left="34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Пятница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line="244" w:lineRule="exact"/>
              <w:ind w:left="82" w:right="6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Обзорная экскурсия с гидом +</w:t>
            </w:r>
          </w:p>
          <w:p w:rsidR="007C2AAA" w:rsidRPr="007C2AAA" w:rsidRDefault="007C2AAA" w:rsidP="00FF43E7">
            <w:pPr>
              <w:pStyle w:val="TableParagraph"/>
              <w:spacing w:line="215" w:lineRule="exact"/>
              <w:ind w:left="81" w:right="6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Фрагонар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121"/>
              <w:ind w:left="198" w:right="17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487"/>
        </w:trPr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12" w:space="0" w:color="FFFFFF"/>
            </w:tcBorders>
          </w:tcPr>
          <w:p w:rsidR="007C2AAA" w:rsidRDefault="007C2AAA" w:rsidP="00FF43E7">
            <w:pPr>
              <w:pStyle w:val="TableParagraph"/>
              <w:spacing w:before="121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2763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930"/>
              <w:rPr>
                <w:sz w:val="20"/>
              </w:rPr>
            </w:pPr>
            <w:proofErr w:type="spellStart"/>
            <w:r>
              <w:rPr>
                <w:sz w:val="20"/>
              </w:rPr>
              <w:t>Монмартр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пешеходная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line="243" w:lineRule="exact"/>
              <w:ind w:left="77" w:right="54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 xml:space="preserve">У входа на станцию метро </w:t>
            </w:r>
            <w:r w:rsidRPr="007C2AAA">
              <w:rPr>
                <w:sz w:val="20"/>
              </w:rPr>
              <w:t>Anvers</w:t>
            </w:r>
            <w:r w:rsidRPr="007C2AAA">
              <w:rPr>
                <w:sz w:val="20"/>
                <w:lang w:val="ru-RU"/>
              </w:rPr>
              <w:t>,</w:t>
            </w:r>
          </w:p>
          <w:p w:rsidR="007C2AAA" w:rsidRPr="007C2AAA" w:rsidRDefault="007C2AAA" w:rsidP="00FF43E7">
            <w:pPr>
              <w:pStyle w:val="TableParagraph"/>
              <w:spacing w:line="224" w:lineRule="exact"/>
              <w:ind w:left="78" w:right="5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2 </w:t>
            </w:r>
            <w:proofErr w:type="spellStart"/>
            <w:r w:rsidRPr="007C2AAA">
              <w:rPr>
                <w:sz w:val="20"/>
              </w:rPr>
              <w:t>линия</w:t>
            </w:r>
            <w:proofErr w:type="spellEnd"/>
          </w:p>
        </w:tc>
      </w:tr>
      <w:tr w:rsidR="007C2AAA" w:rsidTr="00FF43E7">
        <w:trPr>
          <w:trHeight w:val="489"/>
        </w:trPr>
        <w:tc>
          <w:tcPr>
            <w:tcW w:w="1418" w:type="dxa"/>
            <w:vMerge/>
            <w:tcBorders>
              <w:top w:val="nil"/>
              <w:bottom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2"/>
              <w:ind w:left="122" w:right="102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763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2"/>
              <w:ind w:left="77" w:right="5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Лувр</w:t>
            </w:r>
            <w:proofErr w:type="spellEnd"/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2"/>
              <w:ind w:left="68" w:right="4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пешеходная</w:t>
            </w:r>
            <w:proofErr w:type="spellEnd"/>
          </w:p>
        </w:tc>
        <w:tc>
          <w:tcPr>
            <w:tcW w:w="1064" w:type="dxa"/>
            <w:tcBorders>
              <w:bottom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2"/>
              <w:ind w:left="151" w:right="12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bottom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line="244" w:lineRule="exact"/>
              <w:ind w:left="80" w:right="54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Напротив стеклянной пирамиды у</w:t>
            </w:r>
          </w:p>
          <w:p w:rsidR="007C2AAA" w:rsidRPr="007C2AAA" w:rsidRDefault="007C2AAA" w:rsidP="00FF43E7">
            <w:pPr>
              <w:pStyle w:val="TableParagraph"/>
              <w:spacing w:line="225" w:lineRule="exact"/>
              <w:ind w:left="79" w:right="54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 xml:space="preserve">конной статуи Людовика </w:t>
            </w:r>
            <w:r w:rsidRPr="007C2AAA">
              <w:rPr>
                <w:sz w:val="20"/>
              </w:rPr>
              <w:t>XIV</w:t>
            </w:r>
          </w:p>
        </w:tc>
      </w:tr>
      <w:tr w:rsidR="007C2AAA" w:rsidTr="00FF43E7">
        <w:trPr>
          <w:trHeight w:val="48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5"/>
              <w:ind w:left="0"/>
              <w:rPr>
                <w:b/>
                <w:sz w:val="27"/>
                <w:lang w:val="ru-RU"/>
              </w:rPr>
            </w:pPr>
          </w:p>
          <w:p w:rsidR="007C2AAA" w:rsidRDefault="007C2AAA" w:rsidP="00FF43E7">
            <w:pPr>
              <w:pStyle w:val="TableParagraph"/>
              <w:ind w:left="3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Суббота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line="243" w:lineRule="exact"/>
              <w:ind w:left="82" w:right="6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Обзорная экскурсия с гидом +</w:t>
            </w:r>
          </w:p>
          <w:p w:rsidR="007C2AAA" w:rsidRPr="007C2AAA" w:rsidRDefault="007C2AAA" w:rsidP="00FF43E7">
            <w:pPr>
              <w:pStyle w:val="TableParagraph"/>
              <w:spacing w:line="224" w:lineRule="exact"/>
              <w:ind w:left="81" w:right="61"/>
              <w:jc w:val="center"/>
              <w:rPr>
                <w:sz w:val="20"/>
                <w:lang w:val="ru-RU"/>
              </w:rPr>
            </w:pPr>
            <w:r w:rsidRPr="007C2AAA">
              <w:rPr>
                <w:sz w:val="20"/>
                <w:lang w:val="ru-RU"/>
              </w:rPr>
              <w:t>Фрагонар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121"/>
              <w:ind w:left="198" w:right="17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41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6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6"/>
              <w:ind w:left="82" w:right="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Версаль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6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6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86"/>
              <w:ind w:left="198" w:right="17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Tr="00FF43E7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ind w:left="0"/>
              <w:rPr>
                <w:b/>
                <w:sz w:val="20"/>
              </w:rPr>
            </w:pPr>
          </w:p>
          <w:p w:rsidR="007C2AAA" w:rsidRDefault="007C2AAA" w:rsidP="00FF43E7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C2AAA" w:rsidRDefault="007C2AAA" w:rsidP="00FF43E7">
            <w:pPr>
              <w:pStyle w:val="TableParagraph"/>
              <w:ind w:left="16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Воскресенье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5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08.30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5"/>
              <w:ind w:left="913"/>
              <w:rPr>
                <w:sz w:val="20"/>
              </w:rPr>
            </w:pPr>
            <w:proofErr w:type="spellStart"/>
            <w:r>
              <w:rPr>
                <w:sz w:val="20"/>
              </w:rPr>
              <w:t>Фонтенбло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5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автобусная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85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4,5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FF43E7">
            <w:pPr>
              <w:pStyle w:val="TableParagraph"/>
              <w:spacing w:before="85"/>
              <w:ind w:left="198" w:right="174"/>
              <w:jc w:val="center"/>
              <w:rPr>
                <w:sz w:val="20"/>
              </w:rPr>
            </w:pPr>
            <w:r w:rsidRPr="007C2AAA">
              <w:rPr>
                <w:sz w:val="20"/>
              </w:rPr>
              <w:t xml:space="preserve">На </w:t>
            </w:r>
            <w:proofErr w:type="spellStart"/>
            <w:r w:rsidRPr="007C2AAA">
              <w:rPr>
                <w:sz w:val="20"/>
              </w:rPr>
              <w:t>ступеньках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Оперы</w:t>
            </w:r>
            <w:proofErr w:type="spellEnd"/>
            <w:r w:rsidRPr="007C2AAA">
              <w:rPr>
                <w:sz w:val="20"/>
              </w:rPr>
              <w:t xml:space="preserve"> </w:t>
            </w:r>
            <w:proofErr w:type="spellStart"/>
            <w:r w:rsidRPr="007C2AAA">
              <w:rPr>
                <w:sz w:val="20"/>
              </w:rPr>
              <w:t>Гарнье</w:t>
            </w:r>
            <w:proofErr w:type="spellEnd"/>
          </w:p>
        </w:tc>
      </w:tr>
      <w:tr w:rsidR="007C2AAA" w:rsidRPr="007C2AAA" w:rsidTr="00FF43E7">
        <w:trPr>
          <w:trHeight w:val="489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518"/>
              <w:rPr>
                <w:sz w:val="20"/>
              </w:rPr>
            </w:pPr>
            <w:proofErr w:type="spellStart"/>
            <w:r>
              <w:rPr>
                <w:sz w:val="20"/>
              </w:rPr>
              <w:t>Исторический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пешеходная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121"/>
              <w:ind w:left="156" w:right="13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proofErr w:type="spellStart"/>
            <w:r>
              <w:rPr>
                <w:sz w:val="20"/>
              </w:rPr>
              <w:t>часа</w:t>
            </w:r>
            <w:proofErr w:type="spellEnd"/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Pr="007C2AAA" w:rsidRDefault="007C2AAA" w:rsidP="007C2AAA">
            <w:pPr>
              <w:shd w:val="clear" w:color="auto" w:fill="FFFFFF"/>
              <w:jc w:val="center"/>
              <w:rPr>
                <w:rFonts w:ascii="Calibri" w:eastAsia="Times New Roman" w:hAnsi="Calibri" w:cs="Times New Roman"/>
                <w:lang w:val="ru-RU" w:eastAsia="ru-RU"/>
              </w:rPr>
            </w:pPr>
            <w:r w:rsidRPr="007C2AAA">
              <w:rPr>
                <w:rFonts w:ascii="Calibri" w:eastAsia="Times New Roman" w:hAnsi="Calibri" w:cs="Times New Roman"/>
                <w:lang w:val="ru-RU" w:eastAsia="ru-RU"/>
              </w:rPr>
              <w:t>Около фонтана на Площади Сан Мишель,</w:t>
            </w:r>
          </w:p>
          <w:p w:rsidR="007C2AAA" w:rsidRPr="007C2AAA" w:rsidRDefault="007C2AAA" w:rsidP="007C2AAA">
            <w:pPr>
              <w:shd w:val="clear" w:color="auto" w:fill="FFFFFF"/>
              <w:jc w:val="center"/>
              <w:rPr>
                <w:sz w:val="20"/>
              </w:rPr>
            </w:pPr>
            <w:proofErr w:type="spellStart"/>
            <w:r w:rsidRPr="007C2AAA">
              <w:rPr>
                <w:rFonts w:ascii="Calibri" w:eastAsia="Times New Roman" w:hAnsi="Calibri" w:cs="Times New Roman"/>
                <w:lang w:eastAsia="ru-RU"/>
              </w:rPr>
              <w:t>Метро</w:t>
            </w:r>
            <w:proofErr w:type="spellEnd"/>
            <w:r w:rsidRPr="007C2AAA">
              <w:rPr>
                <w:rFonts w:ascii="Calibri" w:eastAsia="Times New Roman" w:hAnsi="Calibri" w:cs="Times New Roman"/>
                <w:lang w:eastAsia="ru-RU"/>
              </w:rPr>
              <w:t> Saint-Michel Notre-Dame – 4 </w:t>
            </w:r>
            <w:proofErr w:type="spellStart"/>
            <w:r w:rsidRPr="007C2AAA">
              <w:rPr>
                <w:rFonts w:ascii="Calibri" w:eastAsia="Times New Roman" w:hAnsi="Calibri" w:cs="Times New Roman"/>
                <w:lang w:eastAsia="ru-RU"/>
              </w:rPr>
              <w:t>линия</w:t>
            </w:r>
            <w:proofErr w:type="spellEnd"/>
          </w:p>
        </w:tc>
      </w:tr>
      <w:tr w:rsidR="007C2AAA" w:rsidTr="00FF43E7">
        <w:trPr>
          <w:trHeight w:val="32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1"/>
              <w:ind w:left="182" w:right="162"/>
              <w:jc w:val="center"/>
              <w:rPr>
                <w:sz w:val="20"/>
              </w:rPr>
            </w:pPr>
            <w:r>
              <w:rPr>
                <w:sz w:val="20"/>
              </w:rPr>
              <w:t>09.00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1"/>
              <w:ind w:left="409"/>
              <w:rPr>
                <w:sz w:val="20"/>
              </w:rPr>
            </w:pPr>
            <w:proofErr w:type="spellStart"/>
            <w:r>
              <w:rPr>
                <w:sz w:val="20"/>
              </w:rPr>
              <w:t>Поездка</w:t>
            </w:r>
            <w:proofErr w:type="spellEnd"/>
            <w:r>
              <w:rPr>
                <w:sz w:val="20"/>
              </w:rPr>
              <w:t xml:space="preserve"> в </w:t>
            </w:r>
            <w:proofErr w:type="spellStart"/>
            <w:r>
              <w:rPr>
                <w:sz w:val="20"/>
              </w:rPr>
              <w:t>Диснейленд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1"/>
              <w:ind w:left="169" w:right="14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трансфер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1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‐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AAA" w:rsidRDefault="007C2AAA" w:rsidP="00FF43E7">
            <w:pPr>
              <w:pStyle w:val="TableParagraph"/>
              <w:spacing w:before="41"/>
              <w:ind w:left="198" w:right="17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 </w:t>
            </w:r>
            <w:proofErr w:type="spellStart"/>
            <w:r>
              <w:rPr>
                <w:sz w:val="20"/>
              </w:rPr>
              <w:t>ступеньках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Оперы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Гарнье</w:t>
            </w:r>
            <w:proofErr w:type="spellEnd"/>
          </w:p>
        </w:tc>
      </w:tr>
    </w:tbl>
    <w:p w:rsidR="00B53088" w:rsidRDefault="00B53088" w:rsidP="00B53088">
      <w:pPr>
        <w:jc w:val="center"/>
        <w:rPr>
          <w:lang w:val="en-US"/>
        </w:rPr>
      </w:pPr>
    </w:p>
    <w:p w:rsidR="007C2AAA" w:rsidRDefault="007C2AAA" w:rsidP="00B53088">
      <w:pPr>
        <w:jc w:val="center"/>
        <w:rPr>
          <w:lang w:val="en-US"/>
        </w:rPr>
      </w:pPr>
    </w:p>
    <w:p w:rsidR="007C2AAA" w:rsidRPr="007C2AAA" w:rsidRDefault="007C2AAA" w:rsidP="00B53088">
      <w:pPr>
        <w:jc w:val="center"/>
        <w:rPr>
          <w:lang w:val="en-US"/>
        </w:rPr>
      </w:pPr>
    </w:p>
    <w:p w:rsidR="00B53088" w:rsidRDefault="00B53088" w:rsidP="00B53088">
      <w:pPr>
        <w:jc w:val="center"/>
        <w:rPr>
          <w:rFonts w:ascii="Calibri" w:eastAsia="Calibri" w:hAnsi="Calibri" w:cs="Calibri"/>
          <w:b/>
          <w:color w:val="4F81BD"/>
          <w:sz w:val="28"/>
        </w:rPr>
      </w:pPr>
    </w:p>
    <w:p w:rsidR="007763A2" w:rsidRDefault="007C2AAA"/>
    <w:sectPr w:rsidR="007763A2" w:rsidSect="007C2A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20"/>
  <w:displayHorizontalDrawingGridEvery w:val="2"/>
  <w:characterSpacingControl w:val="doNotCompress"/>
  <w:compat/>
  <w:rsids>
    <w:rsidRoot w:val="00B53088"/>
    <w:rsid w:val="00014171"/>
    <w:rsid w:val="00714DF6"/>
    <w:rsid w:val="007C2AAA"/>
    <w:rsid w:val="009218CC"/>
    <w:rsid w:val="009A4C2B"/>
    <w:rsid w:val="00B53088"/>
    <w:rsid w:val="00CD50BE"/>
    <w:rsid w:val="00F2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8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A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C2AAA"/>
    <w:pPr>
      <w:widowControl w:val="0"/>
      <w:autoSpaceDE w:val="0"/>
      <w:autoSpaceDN w:val="0"/>
      <w:ind w:left="107"/>
    </w:pPr>
    <w:rPr>
      <w:rFonts w:ascii="Calibri" w:eastAsia="Calibri" w:hAnsi="Calibri" w:cs="Calibri"/>
      <w:sz w:val="22"/>
      <w:szCs w:val="22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B2404-FECA-4019-B7DE-E56F62FEE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1608</Characters>
  <Application>Microsoft Office Word</Application>
  <DocSecurity>0</DocSecurity>
  <Lines>13</Lines>
  <Paragraphs>3</Paragraphs>
  <ScaleCrop>false</ScaleCrop>
  <Company>More Travel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belkovskaya</dc:creator>
  <cp:lastModifiedBy>klichenko</cp:lastModifiedBy>
  <cp:revision>3</cp:revision>
  <dcterms:created xsi:type="dcterms:W3CDTF">2019-06-24T06:56:00Z</dcterms:created>
  <dcterms:modified xsi:type="dcterms:W3CDTF">2019-06-26T08:00:00Z</dcterms:modified>
</cp:coreProperties>
</file>